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9D" w:rsidRPr="00ED5734" w:rsidRDefault="00740CD4" w:rsidP="000F779D">
      <w:pPr>
        <w:rPr>
          <w:rFonts w:cs="Arial"/>
          <w:b/>
          <w:sz w:val="28"/>
        </w:rPr>
      </w:pPr>
      <w:r w:rsidRPr="00ED5734">
        <w:rPr>
          <w:rFonts w:cs="Arial"/>
          <w:b/>
          <w:sz w:val="28"/>
        </w:rPr>
        <w:t>COSMO Priority Project CALMO-</w:t>
      </w:r>
      <w:r w:rsidR="00C16A73" w:rsidRPr="00ED5734">
        <w:rPr>
          <w:rFonts w:cs="Arial"/>
          <w:b/>
          <w:sz w:val="28"/>
        </w:rPr>
        <w:t>MAX</w:t>
      </w:r>
      <w:proofErr w:type="gramStart"/>
      <w:r w:rsidR="000F779D" w:rsidRPr="00ED5734">
        <w:rPr>
          <w:rFonts w:cs="Arial"/>
          <w:b/>
          <w:sz w:val="28"/>
        </w:rPr>
        <w:t>:</w:t>
      </w:r>
      <w:proofErr w:type="gramEnd"/>
      <w:r w:rsidR="000F779D" w:rsidRPr="00ED5734">
        <w:rPr>
          <w:rFonts w:cs="Arial"/>
          <w:b/>
          <w:sz w:val="28"/>
        </w:rPr>
        <w:br/>
      </w:r>
      <w:r w:rsidR="00CB68EA" w:rsidRPr="00ED5734">
        <w:rPr>
          <w:rFonts w:cs="Arial"/>
          <w:b/>
          <w:sz w:val="28"/>
        </w:rPr>
        <w:t>CALMO Methodology Applied o</w:t>
      </w:r>
      <w:r w:rsidR="00F63866" w:rsidRPr="00ED5734">
        <w:rPr>
          <w:rFonts w:cs="Arial"/>
          <w:b/>
          <w:sz w:val="28"/>
        </w:rPr>
        <w:t>n</w:t>
      </w:r>
      <w:r w:rsidR="00CB68EA" w:rsidRPr="00ED5734">
        <w:rPr>
          <w:rFonts w:cs="Arial"/>
          <w:b/>
          <w:sz w:val="28"/>
        </w:rPr>
        <w:t xml:space="preserve"> </w:t>
      </w:r>
      <w:proofErr w:type="spellStart"/>
      <w:r w:rsidR="00CB68EA" w:rsidRPr="00ED5734">
        <w:rPr>
          <w:rFonts w:cs="Arial"/>
          <w:b/>
          <w:sz w:val="28"/>
        </w:rPr>
        <w:t>eXtremes</w:t>
      </w:r>
      <w:proofErr w:type="spellEnd"/>
      <w:r w:rsidR="000F779D" w:rsidRPr="00ED5734">
        <w:rPr>
          <w:rFonts w:cs="Arial"/>
          <w:b/>
          <w:sz w:val="28"/>
        </w:rPr>
        <w:t xml:space="preserve"> </w:t>
      </w:r>
    </w:p>
    <w:p w:rsidR="000F779D" w:rsidRPr="00ED5734" w:rsidRDefault="000F779D" w:rsidP="000F779D">
      <w:pPr>
        <w:outlineLvl w:val="0"/>
        <w:rPr>
          <w:rFonts w:cs="Arial"/>
          <w:i/>
        </w:rPr>
      </w:pPr>
      <w:r w:rsidRPr="00ED5734">
        <w:rPr>
          <w:rFonts w:cs="Arial"/>
          <w:i/>
        </w:rPr>
        <w:t xml:space="preserve">Version </w:t>
      </w:r>
      <w:r w:rsidR="00944E45">
        <w:rPr>
          <w:rFonts w:cs="Arial"/>
          <w:i/>
          <w:lang w:val="en-US"/>
        </w:rPr>
        <w:t>9</w:t>
      </w:r>
      <w:r w:rsidRPr="00ED5734">
        <w:rPr>
          <w:rFonts w:cs="Arial"/>
          <w:i/>
        </w:rPr>
        <w:t xml:space="preserve">, </w:t>
      </w:r>
      <w:r w:rsidR="00C17AE7" w:rsidRPr="004A3321">
        <w:rPr>
          <w:rFonts w:cs="Arial"/>
          <w:i/>
          <w:lang w:val="en-US"/>
        </w:rPr>
        <w:t>5</w:t>
      </w:r>
      <w:r w:rsidRPr="00ED5734">
        <w:rPr>
          <w:rFonts w:cs="Arial"/>
          <w:i/>
        </w:rPr>
        <w:t>.</w:t>
      </w:r>
      <w:r w:rsidR="005F01F7" w:rsidRPr="00ED5734">
        <w:rPr>
          <w:rFonts w:cs="Arial"/>
          <w:i/>
        </w:rPr>
        <w:t>0</w:t>
      </w:r>
      <w:r w:rsidR="00944E45">
        <w:rPr>
          <w:rFonts w:cs="Arial"/>
          <w:i/>
        </w:rPr>
        <w:t>4</w:t>
      </w:r>
      <w:r w:rsidRPr="00ED5734">
        <w:rPr>
          <w:rFonts w:cs="Arial"/>
          <w:i/>
        </w:rPr>
        <w:t>.201</w:t>
      </w:r>
      <w:r w:rsidR="00E27BC8" w:rsidRPr="00ED5734">
        <w:rPr>
          <w:rFonts w:cs="Arial"/>
          <w:i/>
        </w:rPr>
        <w:t>7</w:t>
      </w:r>
      <w:r w:rsidRPr="00ED5734">
        <w:rPr>
          <w:rFonts w:cs="Arial"/>
          <w:i/>
        </w:rPr>
        <w:t xml:space="preserve"> </w:t>
      </w:r>
    </w:p>
    <w:p w:rsidR="000F779D" w:rsidRPr="00474780" w:rsidRDefault="000F779D" w:rsidP="000F779D">
      <w:pPr>
        <w:outlineLvl w:val="0"/>
        <w:rPr>
          <w:rFonts w:cs="Arial"/>
          <w:b/>
        </w:rPr>
      </w:pPr>
    </w:p>
    <w:p w:rsidR="007F7601" w:rsidRPr="00474780" w:rsidRDefault="000F779D" w:rsidP="000F779D">
      <w:pPr>
        <w:outlineLvl w:val="0"/>
        <w:rPr>
          <w:rFonts w:cs="Arial"/>
          <w:b/>
        </w:rPr>
      </w:pPr>
      <w:r w:rsidRPr="00474780">
        <w:rPr>
          <w:rFonts w:cs="Arial"/>
          <w:b/>
        </w:rPr>
        <w:t xml:space="preserve">Project </w:t>
      </w:r>
      <w:r w:rsidR="006B4A4B" w:rsidRPr="00474780">
        <w:rPr>
          <w:rFonts w:cs="Arial"/>
          <w:b/>
        </w:rPr>
        <w:t>leader:</w:t>
      </w:r>
      <w:r w:rsidRPr="00474780">
        <w:rPr>
          <w:rFonts w:cs="Arial"/>
          <w:b/>
        </w:rPr>
        <w:t xml:space="preserve"> </w:t>
      </w:r>
      <w:r w:rsidRPr="00474780">
        <w:rPr>
          <w:rFonts w:cs="Arial"/>
          <w:b/>
        </w:rPr>
        <w:tab/>
        <w:t>A.</w:t>
      </w:r>
      <w:r w:rsidR="00FC2C4D">
        <w:rPr>
          <w:rFonts w:cs="Arial"/>
          <w:b/>
        </w:rPr>
        <w:t xml:space="preserve"> </w:t>
      </w:r>
      <w:r w:rsidRPr="00474780">
        <w:rPr>
          <w:rFonts w:cs="Arial"/>
          <w:b/>
        </w:rPr>
        <w:t>Voudouri / HNMS</w:t>
      </w:r>
    </w:p>
    <w:p w:rsidR="000F779D" w:rsidRPr="00474780" w:rsidRDefault="000F779D" w:rsidP="000F779D">
      <w:pPr>
        <w:outlineLvl w:val="0"/>
        <w:rPr>
          <w:rFonts w:cs="Arial"/>
          <w:b/>
        </w:rPr>
      </w:pPr>
      <w:r w:rsidRPr="00474780">
        <w:rPr>
          <w:rFonts w:cs="Arial"/>
          <w:b/>
        </w:rPr>
        <w:t xml:space="preserve">Project </w:t>
      </w:r>
      <w:r w:rsidR="006B4A4B" w:rsidRPr="00474780">
        <w:rPr>
          <w:rFonts w:cs="Arial"/>
          <w:b/>
        </w:rPr>
        <w:t>duration:</w:t>
      </w:r>
      <w:r w:rsidRPr="00474780">
        <w:rPr>
          <w:rFonts w:cs="Arial"/>
          <w:b/>
        </w:rPr>
        <w:t xml:space="preserve"> </w:t>
      </w:r>
      <w:r w:rsidRPr="00474780">
        <w:rPr>
          <w:rFonts w:cs="Arial"/>
          <w:b/>
        </w:rPr>
        <w:tab/>
        <w:t>0</w:t>
      </w:r>
      <w:r w:rsidR="00E27BC8" w:rsidRPr="00474780">
        <w:rPr>
          <w:rFonts w:cs="Arial"/>
          <w:b/>
          <w:lang w:val="en-US"/>
        </w:rPr>
        <w:t>6</w:t>
      </w:r>
      <w:r w:rsidR="00567CB2" w:rsidRPr="00474780">
        <w:rPr>
          <w:rFonts w:cs="Arial"/>
          <w:b/>
        </w:rPr>
        <w:t>.201</w:t>
      </w:r>
      <w:r w:rsidR="00C16A73" w:rsidRPr="00474780">
        <w:rPr>
          <w:rFonts w:cs="Arial"/>
          <w:b/>
          <w:lang w:val="en-US"/>
        </w:rPr>
        <w:t>7</w:t>
      </w:r>
      <w:r w:rsidR="004F62B9" w:rsidRPr="00474780">
        <w:rPr>
          <w:rFonts w:cs="Arial"/>
          <w:b/>
        </w:rPr>
        <w:t xml:space="preserve"> – </w:t>
      </w:r>
      <w:r w:rsidR="00E27BC8" w:rsidRPr="00474780">
        <w:rPr>
          <w:rFonts w:cs="Arial"/>
          <w:b/>
          <w:lang w:val="en-US"/>
        </w:rPr>
        <w:t>09</w:t>
      </w:r>
      <w:r w:rsidR="00E27BC8" w:rsidRPr="00474780">
        <w:rPr>
          <w:rFonts w:cs="Arial"/>
          <w:b/>
        </w:rPr>
        <w:t>.20</w:t>
      </w:r>
      <w:r w:rsidR="000C1938">
        <w:rPr>
          <w:rFonts w:cs="Arial"/>
          <w:b/>
        </w:rPr>
        <w:t>19</w:t>
      </w:r>
    </w:p>
    <w:p w:rsidR="000F779D" w:rsidRPr="00474780" w:rsidRDefault="000F779D" w:rsidP="000F779D">
      <w:pPr>
        <w:outlineLvl w:val="0"/>
        <w:rPr>
          <w:rFonts w:cs="Arial"/>
          <w:b/>
        </w:rPr>
      </w:pPr>
      <w:r w:rsidRPr="00474780">
        <w:rPr>
          <w:rFonts w:cs="Arial"/>
          <w:b/>
        </w:rPr>
        <w:t xml:space="preserve">Project </w:t>
      </w:r>
      <w:r w:rsidR="006B4A4B" w:rsidRPr="00474780">
        <w:rPr>
          <w:rFonts w:cs="Arial"/>
          <w:b/>
        </w:rPr>
        <w:t>resources:</w:t>
      </w:r>
      <w:r w:rsidRPr="00474780">
        <w:rPr>
          <w:rFonts w:cs="Arial"/>
          <w:b/>
        </w:rPr>
        <w:t xml:space="preserve"> </w:t>
      </w:r>
      <w:r w:rsidRPr="00474780">
        <w:rPr>
          <w:rFonts w:cs="Arial"/>
          <w:b/>
        </w:rPr>
        <w:tab/>
      </w:r>
      <w:r w:rsidRPr="00474780">
        <w:rPr>
          <w:rFonts w:cs="Arial"/>
          <w:b/>
          <w:i/>
        </w:rPr>
        <w:t>~</w:t>
      </w:r>
      <w:r w:rsidR="009F1BE7" w:rsidRPr="00474780">
        <w:rPr>
          <w:rFonts w:cs="Arial"/>
          <w:b/>
        </w:rPr>
        <w:t>4</w:t>
      </w:r>
      <w:r w:rsidR="00C16A73" w:rsidRPr="00474780">
        <w:rPr>
          <w:rFonts w:cs="Arial"/>
          <w:b/>
        </w:rPr>
        <w:t xml:space="preserve"> </w:t>
      </w:r>
      <w:r w:rsidRPr="00474780">
        <w:rPr>
          <w:rFonts w:cs="Arial"/>
          <w:b/>
        </w:rPr>
        <w:t>FTE</w:t>
      </w:r>
      <w:r w:rsidR="00C16A73" w:rsidRPr="00474780">
        <w:rPr>
          <w:rFonts w:cs="Arial"/>
          <w:b/>
        </w:rPr>
        <w:t>s</w:t>
      </w:r>
    </w:p>
    <w:p w:rsidR="000F779D" w:rsidRPr="00474780" w:rsidRDefault="000F779D" w:rsidP="000F779D">
      <w:pPr>
        <w:outlineLvl w:val="0"/>
        <w:rPr>
          <w:rFonts w:cs="Arial"/>
          <w:b/>
        </w:rPr>
      </w:pPr>
    </w:p>
    <w:p w:rsidR="000C1938" w:rsidRDefault="000F779D" w:rsidP="000F779D">
      <w:pPr>
        <w:outlineLvl w:val="0"/>
        <w:rPr>
          <w:rFonts w:cs="Arial"/>
          <w:b/>
        </w:rPr>
      </w:pPr>
      <w:r w:rsidRPr="00474780">
        <w:rPr>
          <w:rFonts w:cs="Arial"/>
          <w:b/>
        </w:rPr>
        <w:t xml:space="preserve">Contributing </w:t>
      </w:r>
      <w:r w:rsidR="00EC1462" w:rsidRPr="00474780">
        <w:rPr>
          <w:rFonts w:cs="Arial"/>
          <w:b/>
        </w:rPr>
        <w:t>scientists:</w:t>
      </w:r>
    </w:p>
    <w:p w:rsidR="000F779D" w:rsidRPr="00ED5734" w:rsidRDefault="000C1938" w:rsidP="000F779D">
      <w:pPr>
        <w:outlineLvl w:val="0"/>
        <w:rPr>
          <w:rFonts w:cs="Arial"/>
        </w:rPr>
      </w:pPr>
      <w:r w:rsidRPr="00ED5734">
        <w:rPr>
          <w:rFonts w:cs="Arial"/>
          <w:i/>
          <w:lang w:val="en-US"/>
        </w:rPr>
        <w:t>Core tasks</w:t>
      </w:r>
    </w:p>
    <w:p w:rsidR="000F779D" w:rsidRPr="00474780" w:rsidRDefault="000F779D" w:rsidP="000F779D">
      <w:pPr>
        <w:outlineLvl w:val="0"/>
        <w:rPr>
          <w:rFonts w:cs="Arial"/>
          <w:b/>
          <w:lang w:val="en-US"/>
        </w:rPr>
      </w:pPr>
      <w:r w:rsidRPr="00474780">
        <w:rPr>
          <w:rFonts w:cs="Arial"/>
          <w:b/>
          <w:lang w:val="en-US"/>
        </w:rPr>
        <w:t>A.</w:t>
      </w:r>
      <w:r w:rsidR="007F7601" w:rsidRPr="00474780">
        <w:rPr>
          <w:rFonts w:cs="Arial"/>
          <w:b/>
          <w:lang w:val="en-US"/>
        </w:rPr>
        <w:t xml:space="preserve"> </w:t>
      </w:r>
      <w:r w:rsidRPr="00474780">
        <w:rPr>
          <w:rFonts w:cs="Arial"/>
          <w:b/>
          <w:lang w:val="en-US"/>
        </w:rPr>
        <w:t>Voudouri / HNMS</w:t>
      </w:r>
      <w:r w:rsidRPr="00474780">
        <w:rPr>
          <w:rFonts w:cs="Arial"/>
          <w:b/>
          <w:lang w:val="en-US"/>
        </w:rPr>
        <w:tab/>
      </w:r>
      <w:r w:rsidRPr="00474780">
        <w:rPr>
          <w:rFonts w:cs="Arial"/>
          <w:b/>
          <w:lang w:val="en-US"/>
        </w:rPr>
        <w:tab/>
      </w:r>
      <w:r w:rsidRPr="00474780">
        <w:rPr>
          <w:rFonts w:cs="Arial"/>
          <w:b/>
          <w:lang w:val="en-US"/>
        </w:rPr>
        <w:tab/>
        <w:t>201</w:t>
      </w:r>
      <w:r w:rsidR="00C16A73" w:rsidRPr="00474780">
        <w:rPr>
          <w:rFonts w:cs="Arial"/>
          <w:b/>
          <w:lang w:val="en-US"/>
        </w:rPr>
        <w:t>7</w:t>
      </w:r>
      <w:r w:rsidRPr="00474780">
        <w:rPr>
          <w:rFonts w:cs="Arial"/>
          <w:b/>
          <w:lang w:val="en-US"/>
        </w:rPr>
        <w:t>: 0.</w:t>
      </w:r>
      <w:r w:rsidR="00E27BC8" w:rsidRPr="00474780">
        <w:rPr>
          <w:rFonts w:cs="Arial"/>
          <w:b/>
          <w:lang w:val="en-US"/>
        </w:rPr>
        <w:t>1</w:t>
      </w:r>
      <w:r w:rsidR="007907E4">
        <w:rPr>
          <w:rFonts w:cs="Arial"/>
          <w:b/>
          <w:lang w:val="en-US"/>
        </w:rPr>
        <w:t>5</w:t>
      </w:r>
      <w:r w:rsidRPr="00474780">
        <w:rPr>
          <w:rFonts w:cs="Arial"/>
          <w:b/>
          <w:lang w:val="en-US"/>
        </w:rPr>
        <w:t xml:space="preserve"> FTE</w:t>
      </w:r>
      <w:r w:rsidR="00D40448" w:rsidRPr="00474780">
        <w:rPr>
          <w:rFonts w:cs="Arial"/>
          <w:b/>
          <w:lang w:val="en-US"/>
        </w:rPr>
        <w:t>,</w:t>
      </w:r>
      <w:r w:rsidR="00C16A73" w:rsidRPr="00474780">
        <w:rPr>
          <w:rFonts w:cs="Arial"/>
          <w:b/>
          <w:lang w:val="en-US"/>
        </w:rPr>
        <w:t xml:space="preserve"> 2018: 0.</w:t>
      </w:r>
      <w:r w:rsidR="00E27BC8" w:rsidRPr="00474780">
        <w:rPr>
          <w:rFonts w:cs="Arial"/>
          <w:b/>
          <w:lang w:val="en-US"/>
        </w:rPr>
        <w:t>7</w:t>
      </w:r>
      <w:r w:rsidR="00C16A73" w:rsidRPr="00474780">
        <w:rPr>
          <w:rFonts w:cs="Arial"/>
          <w:b/>
          <w:lang w:val="en-US"/>
        </w:rPr>
        <w:t xml:space="preserve"> FTE</w:t>
      </w:r>
      <w:r w:rsidR="00D40448" w:rsidRPr="00474780">
        <w:rPr>
          <w:rFonts w:cs="Arial"/>
          <w:b/>
          <w:lang w:val="en-US"/>
        </w:rPr>
        <w:t>,</w:t>
      </w:r>
      <w:r w:rsidR="00701F3A" w:rsidRPr="00474780">
        <w:rPr>
          <w:rFonts w:cs="Arial"/>
          <w:b/>
          <w:lang w:val="en-US"/>
        </w:rPr>
        <w:t xml:space="preserve"> 2019: 0.7 FTE</w:t>
      </w:r>
    </w:p>
    <w:p w:rsidR="000F779D" w:rsidRPr="00474780" w:rsidRDefault="000F779D" w:rsidP="000F779D">
      <w:pPr>
        <w:outlineLvl w:val="0"/>
        <w:rPr>
          <w:rFonts w:cs="Arial"/>
          <w:b/>
          <w:lang w:val="en-US"/>
        </w:rPr>
      </w:pPr>
      <w:r w:rsidRPr="00474780">
        <w:rPr>
          <w:rFonts w:cs="Arial"/>
          <w:b/>
          <w:lang w:val="en-US"/>
        </w:rPr>
        <w:t>E. Avgoustoglou /</w:t>
      </w:r>
      <w:r w:rsidR="00824DF7">
        <w:rPr>
          <w:rFonts w:cs="Arial"/>
          <w:b/>
          <w:lang w:val="en-US"/>
        </w:rPr>
        <w:t xml:space="preserve"> </w:t>
      </w:r>
      <w:r w:rsidRPr="00474780">
        <w:rPr>
          <w:rFonts w:cs="Arial"/>
          <w:b/>
          <w:lang w:val="en-US"/>
        </w:rPr>
        <w:t>HNMS</w:t>
      </w:r>
      <w:r w:rsidRPr="00474780">
        <w:rPr>
          <w:rFonts w:cs="Arial"/>
          <w:b/>
          <w:lang w:val="en-US"/>
        </w:rPr>
        <w:tab/>
      </w:r>
      <w:r w:rsidRPr="00474780">
        <w:rPr>
          <w:rFonts w:cs="Arial"/>
          <w:b/>
          <w:lang w:val="en-US"/>
        </w:rPr>
        <w:tab/>
        <w:t>201</w:t>
      </w:r>
      <w:r w:rsidR="00C16A73" w:rsidRPr="00474780">
        <w:rPr>
          <w:rFonts w:cs="Arial"/>
          <w:b/>
          <w:lang w:val="en-US"/>
        </w:rPr>
        <w:t>7</w:t>
      </w:r>
      <w:r w:rsidR="00230887" w:rsidRPr="00474780">
        <w:rPr>
          <w:rFonts w:cs="Arial"/>
          <w:b/>
          <w:lang w:val="en-US"/>
        </w:rPr>
        <w:t>:</w:t>
      </w:r>
      <w:r w:rsidRPr="00474780">
        <w:rPr>
          <w:rFonts w:cs="Arial"/>
          <w:b/>
          <w:lang w:val="en-US"/>
        </w:rPr>
        <w:t xml:space="preserve"> 0.</w:t>
      </w:r>
      <w:r w:rsidR="00E27BC8" w:rsidRPr="00474780">
        <w:rPr>
          <w:rFonts w:cs="Arial"/>
          <w:b/>
          <w:lang w:val="en-US"/>
        </w:rPr>
        <w:t>1</w:t>
      </w:r>
      <w:r w:rsidRPr="00474780">
        <w:rPr>
          <w:rFonts w:cs="Arial"/>
          <w:b/>
          <w:lang w:val="en-US"/>
        </w:rPr>
        <w:t xml:space="preserve"> FTE</w:t>
      </w:r>
      <w:r w:rsidR="00D40448" w:rsidRPr="00474780">
        <w:rPr>
          <w:rFonts w:cs="Arial"/>
          <w:b/>
          <w:lang w:val="en-US"/>
        </w:rPr>
        <w:t>,</w:t>
      </w:r>
      <w:r w:rsidR="00C16A73" w:rsidRPr="00474780">
        <w:rPr>
          <w:rFonts w:cs="Arial"/>
          <w:b/>
          <w:lang w:val="en-US"/>
        </w:rPr>
        <w:t xml:space="preserve"> </w:t>
      </w:r>
      <w:r w:rsidR="00D40448" w:rsidRPr="00474780">
        <w:rPr>
          <w:rFonts w:cs="Arial"/>
          <w:b/>
          <w:lang w:val="en-US"/>
        </w:rPr>
        <w:t>2</w:t>
      </w:r>
      <w:r w:rsidR="00C16A73" w:rsidRPr="00474780">
        <w:rPr>
          <w:rFonts w:cs="Arial"/>
          <w:b/>
          <w:lang w:val="en-US"/>
        </w:rPr>
        <w:t>018</w:t>
      </w:r>
      <w:r w:rsidR="000C1938">
        <w:rPr>
          <w:rFonts w:cs="Arial"/>
          <w:b/>
          <w:lang w:val="en-US"/>
        </w:rPr>
        <w:t>:</w:t>
      </w:r>
      <w:r w:rsidR="00C16A73" w:rsidRPr="00474780">
        <w:rPr>
          <w:rFonts w:cs="Arial"/>
          <w:b/>
          <w:lang w:val="en-US"/>
        </w:rPr>
        <w:t xml:space="preserve"> 0.</w:t>
      </w:r>
      <w:r w:rsidR="00701F3A" w:rsidRPr="00474780">
        <w:rPr>
          <w:rFonts w:cs="Arial"/>
          <w:b/>
          <w:lang w:val="en-US"/>
        </w:rPr>
        <w:t>5</w:t>
      </w:r>
      <w:r w:rsidR="00C16A73" w:rsidRPr="00474780">
        <w:rPr>
          <w:rFonts w:cs="Arial"/>
          <w:b/>
          <w:lang w:val="en-US"/>
        </w:rPr>
        <w:t xml:space="preserve"> FTE</w:t>
      </w:r>
      <w:r w:rsidR="00D40448" w:rsidRPr="00474780">
        <w:rPr>
          <w:rFonts w:cs="Arial"/>
          <w:b/>
          <w:lang w:val="en-US"/>
        </w:rPr>
        <w:t>,</w:t>
      </w:r>
      <w:r w:rsidR="00701F3A" w:rsidRPr="00474780">
        <w:rPr>
          <w:rFonts w:cs="Arial"/>
          <w:b/>
          <w:lang w:val="en-US"/>
        </w:rPr>
        <w:t xml:space="preserve"> 2019</w:t>
      </w:r>
      <w:r w:rsidR="00230887" w:rsidRPr="00474780">
        <w:rPr>
          <w:rFonts w:cs="Arial"/>
          <w:b/>
          <w:lang w:val="en-US"/>
        </w:rPr>
        <w:t>:</w:t>
      </w:r>
      <w:r w:rsidR="00701F3A" w:rsidRPr="00474780">
        <w:rPr>
          <w:rFonts w:cs="Arial"/>
          <w:b/>
          <w:lang w:val="en-US"/>
        </w:rPr>
        <w:t xml:space="preserve"> 0.5 FTE</w:t>
      </w:r>
    </w:p>
    <w:p w:rsidR="00701F3A" w:rsidRPr="00DA1CD7" w:rsidRDefault="00B87F7E" w:rsidP="00701F3A">
      <w:pPr>
        <w:outlineLvl w:val="0"/>
        <w:rPr>
          <w:rFonts w:cs="Arial"/>
          <w:b/>
          <w:lang w:val="it-CH"/>
        </w:rPr>
      </w:pPr>
      <w:r w:rsidRPr="00DA1CD7">
        <w:rPr>
          <w:rFonts w:cs="Arial"/>
          <w:b/>
          <w:lang w:val="it-CH"/>
        </w:rPr>
        <w:t>I. Carmona /</w:t>
      </w:r>
      <w:r w:rsidR="00824DF7" w:rsidRPr="00DA1CD7">
        <w:rPr>
          <w:rFonts w:cs="Arial"/>
          <w:b/>
          <w:lang w:val="it-CH"/>
        </w:rPr>
        <w:t xml:space="preserve"> </w:t>
      </w:r>
      <w:r w:rsidRPr="00DA1CD7">
        <w:rPr>
          <w:rFonts w:cs="Arial"/>
          <w:b/>
          <w:lang w:val="it-CH"/>
        </w:rPr>
        <w:t>IMS</w:t>
      </w:r>
      <w:r w:rsidRPr="00DA1CD7">
        <w:rPr>
          <w:rFonts w:cs="Arial"/>
          <w:b/>
          <w:lang w:val="it-CH"/>
        </w:rPr>
        <w:tab/>
      </w:r>
      <w:r w:rsidRPr="00DA1CD7">
        <w:rPr>
          <w:rFonts w:cs="Arial"/>
          <w:b/>
          <w:lang w:val="it-CH"/>
        </w:rPr>
        <w:tab/>
      </w:r>
      <w:r w:rsidRPr="00DA1CD7">
        <w:rPr>
          <w:rFonts w:cs="Arial"/>
          <w:b/>
          <w:lang w:val="it-CH"/>
        </w:rPr>
        <w:tab/>
      </w:r>
      <w:r w:rsidR="00C16A73" w:rsidRPr="00DA1CD7">
        <w:rPr>
          <w:rFonts w:cs="Arial"/>
          <w:b/>
          <w:lang w:val="it-CH"/>
        </w:rPr>
        <w:t>2018</w:t>
      </w:r>
      <w:r w:rsidR="00230887" w:rsidRPr="00DA1CD7">
        <w:rPr>
          <w:rFonts w:cs="Arial"/>
          <w:b/>
          <w:lang w:val="it-CH"/>
        </w:rPr>
        <w:t>:</w:t>
      </w:r>
      <w:r w:rsidR="00C16A73" w:rsidRPr="00DA1CD7">
        <w:rPr>
          <w:rFonts w:cs="Arial"/>
          <w:b/>
          <w:lang w:val="it-CH"/>
        </w:rPr>
        <w:t xml:space="preserve"> 0.4 FTE</w:t>
      </w:r>
      <w:r w:rsidR="00D40448" w:rsidRPr="00DA1CD7">
        <w:rPr>
          <w:rFonts w:cs="Arial"/>
          <w:b/>
          <w:lang w:val="it-CH"/>
        </w:rPr>
        <w:t>,</w:t>
      </w:r>
      <w:r w:rsidR="00701F3A" w:rsidRPr="00DA1CD7">
        <w:rPr>
          <w:rFonts w:cs="Arial"/>
          <w:b/>
          <w:lang w:val="it-CH"/>
        </w:rPr>
        <w:t xml:space="preserve"> 2019</w:t>
      </w:r>
      <w:r w:rsidR="00230887" w:rsidRPr="00DA1CD7">
        <w:rPr>
          <w:rFonts w:cs="Arial"/>
          <w:b/>
          <w:lang w:val="it-CH"/>
        </w:rPr>
        <w:t>:</w:t>
      </w:r>
      <w:r w:rsidR="00701F3A" w:rsidRPr="00DA1CD7">
        <w:rPr>
          <w:rFonts w:cs="Arial"/>
          <w:b/>
          <w:lang w:val="it-CH"/>
        </w:rPr>
        <w:t xml:space="preserve"> 0.4 FTE</w:t>
      </w:r>
    </w:p>
    <w:p w:rsidR="000C1938" w:rsidRPr="00DA1CD7" w:rsidRDefault="000C1938" w:rsidP="00701F3A">
      <w:pPr>
        <w:outlineLvl w:val="0"/>
        <w:rPr>
          <w:rFonts w:cs="Arial"/>
          <w:i/>
          <w:lang w:val="it-CH"/>
        </w:rPr>
      </w:pPr>
      <w:r w:rsidRPr="00DA1CD7">
        <w:rPr>
          <w:rFonts w:cs="Arial"/>
          <w:i/>
          <w:lang w:val="it-CH"/>
        </w:rPr>
        <w:t>Consulting</w:t>
      </w:r>
    </w:p>
    <w:p w:rsidR="00B87F7E" w:rsidRPr="00DA1CD7" w:rsidRDefault="00701F3A" w:rsidP="00B87F7E">
      <w:pPr>
        <w:outlineLvl w:val="0"/>
        <w:rPr>
          <w:rFonts w:cs="Arial"/>
          <w:b/>
          <w:lang w:val="it-CH"/>
        </w:rPr>
      </w:pPr>
      <w:r w:rsidRPr="00DA1CD7">
        <w:rPr>
          <w:rFonts w:cs="Arial"/>
          <w:b/>
          <w:lang w:val="it-CH"/>
        </w:rPr>
        <w:t>Y. Levi</w:t>
      </w:r>
      <w:r w:rsidR="00824DF7" w:rsidRPr="00DA1CD7">
        <w:rPr>
          <w:rFonts w:cs="Arial"/>
          <w:b/>
          <w:lang w:val="it-CH"/>
        </w:rPr>
        <w:t xml:space="preserve"> </w:t>
      </w:r>
      <w:r w:rsidRPr="00DA1CD7">
        <w:rPr>
          <w:rFonts w:cs="Arial"/>
          <w:b/>
          <w:lang w:val="it-CH"/>
        </w:rPr>
        <w:t>/</w:t>
      </w:r>
      <w:r w:rsidR="00824DF7" w:rsidRPr="00DA1CD7">
        <w:rPr>
          <w:rFonts w:cs="Arial"/>
          <w:b/>
          <w:lang w:val="it-CH"/>
        </w:rPr>
        <w:t xml:space="preserve"> </w:t>
      </w:r>
      <w:r w:rsidRPr="00DA1CD7">
        <w:rPr>
          <w:rFonts w:cs="Arial"/>
          <w:b/>
          <w:lang w:val="it-CH"/>
        </w:rPr>
        <w:t>IMS</w:t>
      </w:r>
      <w:r w:rsidRPr="00DA1CD7">
        <w:rPr>
          <w:rFonts w:cs="Arial"/>
          <w:b/>
          <w:lang w:val="it-CH"/>
        </w:rPr>
        <w:tab/>
      </w:r>
      <w:r w:rsidRPr="00DA1CD7">
        <w:rPr>
          <w:rFonts w:cs="Arial"/>
          <w:b/>
          <w:lang w:val="it-CH"/>
        </w:rPr>
        <w:tab/>
      </w:r>
      <w:r w:rsidRPr="00DA1CD7">
        <w:rPr>
          <w:rFonts w:cs="Arial"/>
          <w:b/>
          <w:lang w:val="it-CH"/>
        </w:rPr>
        <w:tab/>
      </w:r>
      <w:r w:rsidRPr="00DA1CD7">
        <w:rPr>
          <w:rFonts w:cs="Arial"/>
          <w:b/>
          <w:lang w:val="it-CH"/>
        </w:rPr>
        <w:tab/>
        <w:t>2018</w:t>
      </w:r>
      <w:r w:rsidR="00230887" w:rsidRPr="00DA1CD7">
        <w:rPr>
          <w:rFonts w:cs="Arial"/>
          <w:b/>
          <w:lang w:val="it-CH"/>
        </w:rPr>
        <w:t>:</w:t>
      </w:r>
      <w:r w:rsidRPr="00DA1CD7">
        <w:rPr>
          <w:rFonts w:cs="Arial"/>
          <w:b/>
          <w:lang w:val="it-CH"/>
        </w:rPr>
        <w:t xml:space="preserve"> 0.05 FTE</w:t>
      </w:r>
      <w:r w:rsidR="000C1938" w:rsidRPr="00DA1CD7">
        <w:rPr>
          <w:rFonts w:cs="Arial"/>
          <w:b/>
          <w:lang w:val="it-CH"/>
        </w:rPr>
        <w:t>,</w:t>
      </w:r>
      <w:r w:rsidRPr="00DA1CD7">
        <w:rPr>
          <w:rFonts w:cs="Arial"/>
          <w:b/>
          <w:lang w:val="it-CH"/>
        </w:rPr>
        <w:t xml:space="preserve"> 2019</w:t>
      </w:r>
      <w:r w:rsidR="00230887" w:rsidRPr="00DA1CD7">
        <w:rPr>
          <w:rFonts w:cs="Arial"/>
          <w:b/>
          <w:lang w:val="it-CH"/>
        </w:rPr>
        <w:t>:</w:t>
      </w:r>
      <w:r w:rsidRPr="00DA1CD7">
        <w:rPr>
          <w:rFonts w:cs="Arial"/>
          <w:b/>
          <w:lang w:val="it-CH"/>
        </w:rPr>
        <w:t xml:space="preserve"> 0.05 FTE</w:t>
      </w:r>
    </w:p>
    <w:p w:rsidR="00701F3A" w:rsidRPr="00DA1CD7" w:rsidRDefault="000F779D" w:rsidP="00701F3A">
      <w:pPr>
        <w:outlineLvl w:val="0"/>
        <w:rPr>
          <w:rFonts w:cs="Arial"/>
          <w:b/>
          <w:lang w:val="it-CH"/>
        </w:rPr>
      </w:pPr>
      <w:r w:rsidRPr="00DA1CD7">
        <w:rPr>
          <w:rFonts w:cs="Arial"/>
          <w:b/>
          <w:lang w:val="it-CH"/>
        </w:rPr>
        <w:t>JM. Bettems / MeteoSwiss</w:t>
      </w:r>
      <w:r w:rsidRPr="00DA1CD7">
        <w:rPr>
          <w:rFonts w:cs="Arial"/>
          <w:b/>
          <w:lang w:val="it-CH"/>
        </w:rPr>
        <w:tab/>
      </w:r>
      <w:r w:rsidRPr="00DA1CD7">
        <w:rPr>
          <w:rFonts w:cs="Arial"/>
          <w:b/>
          <w:lang w:val="it-CH"/>
        </w:rPr>
        <w:tab/>
      </w:r>
      <w:r w:rsidR="00C16A73" w:rsidRPr="00DA1CD7">
        <w:rPr>
          <w:rFonts w:cs="Arial"/>
          <w:b/>
          <w:lang w:val="it-CH"/>
        </w:rPr>
        <w:t>2018</w:t>
      </w:r>
      <w:r w:rsidR="00230887" w:rsidRPr="00DA1CD7">
        <w:rPr>
          <w:rFonts w:cs="Arial"/>
          <w:b/>
          <w:lang w:val="it-CH"/>
        </w:rPr>
        <w:t>:</w:t>
      </w:r>
      <w:r w:rsidR="00824DF7" w:rsidRPr="00DA1CD7">
        <w:rPr>
          <w:rFonts w:cs="Arial"/>
          <w:b/>
          <w:lang w:val="it-CH"/>
        </w:rPr>
        <w:t xml:space="preserve"> 0.05</w:t>
      </w:r>
      <w:r w:rsidR="00C16A73" w:rsidRPr="00DA1CD7">
        <w:rPr>
          <w:rFonts w:cs="Arial"/>
          <w:b/>
          <w:lang w:val="it-CH"/>
        </w:rPr>
        <w:t xml:space="preserve"> FTE</w:t>
      </w:r>
      <w:r w:rsidR="000C1938" w:rsidRPr="00DA1CD7">
        <w:rPr>
          <w:rFonts w:cs="Arial"/>
          <w:b/>
          <w:lang w:val="it-CH"/>
        </w:rPr>
        <w:t>,</w:t>
      </w:r>
      <w:r w:rsidR="00701F3A" w:rsidRPr="00DA1CD7">
        <w:rPr>
          <w:rFonts w:cs="Arial"/>
          <w:b/>
          <w:lang w:val="it-CH"/>
        </w:rPr>
        <w:t xml:space="preserve"> 2019</w:t>
      </w:r>
      <w:r w:rsidR="00230887" w:rsidRPr="00DA1CD7">
        <w:rPr>
          <w:rFonts w:cs="Arial"/>
          <w:b/>
          <w:lang w:val="it-CH"/>
        </w:rPr>
        <w:t>:</w:t>
      </w:r>
      <w:r w:rsidR="00824DF7" w:rsidRPr="00DA1CD7">
        <w:rPr>
          <w:rFonts w:cs="Arial"/>
          <w:b/>
          <w:lang w:val="it-CH"/>
        </w:rPr>
        <w:t xml:space="preserve"> 0.05</w:t>
      </w:r>
      <w:r w:rsidR="00701F3A" w:rsidRPr="00DA1CD7">
        <w:rPr>
          <w:rFonts w:cs="Arial"/>
          <w:b/>
          <w:lang w:val="it-CH"/>
        </w:rPr>
        <w:t xml:space="preserve"> FTE</w:t>
      </w:r>
    </w:p>
    <w:p w:rsidR="00196114" w:rsidRPr="00196114" w:rsidRDefault="00196114" w:rsidP="00196114">
      <w:pPr>
        <w:rPr>
          <w:rFonts w:cs="Arial"/>
          <w:b/>
          <w:color w:val="000000"/>
          <w:lang w:val="it-IT" w:eastAsia="en-US"/>
        </w:rPr>
      </w:pPr>
      <w:r w:rsidRPr="00196114">
        <w:rPr>
          <w:rFonts w:cs="Arial"/>
          <w:b/>
          <w:color w:val="000000"/>
          <w:lang w:val="it-IT" w:eastAsia="en-US"/>
        </w:rPr>
        <w:t>M.</w:t>
      </w:r>
      <w:r w:rsidR="00163498">
        <w:rPr>
          <w:rFonts w:cs="Arial"/>
          <w:b/>
          <w:color w:val="000000"/>
          <w:lang w:val="it-IT" w:eastAsia="en-US"/>
        </w:rPr>
        <w:t xml:space="preserve"> </w:t>
      </w:r>
      <w:r w:rsidRPr="00196114">
        <w:rPr>
          <w:rFonts w:cs="Arial"/>
          <w:b/>
          <w:color w:val="000000"/>
          <w:lang w:val="it-IT" w:eastAsia="en-US"/>
        </w:rPr>
        <w:t>Milelli /</w:t>
      </w:r>
      <w:r w:rsidR="00163498">
        <w:rPr>
          <w:rFonts w:cs="Arial"/>
          <w:b/>
          <w:color w:val="000000"/>
          <w:lang w:val="it-IT" w:eastAsia="en-US"/>
        </w:rPr>
        <w:t xml:space="preserve"> </w:t>
      </w:r>
      <w:r w:rsidRPr="00196114">
        <w:rPr>
          <w:rFonts w:cs="Arial"/>
          <w:b/>
          <w:color w:val="000000"/>
          <w:lang w:val="it-IT" w:eastAsia="en-US"/>
        </w:rPr>
        <w:t xml:space="preserve">ARPA Piemonte </w:t>
      </w:r>
      <w:r>
        <w:rPr>
          <w:rFonts w:cs="Arial"/>
          <w:b/>
          <w:color w:val="000000"/>
          <w:lang w:val="it-IT" w:eastAsia="en-US"/>
        </w:rPr>
        <w:tab/>
      </w:r>
      <w:r>
        <w:rPr>
          <w:rFonts w:cs="Arial"/>
          <w:b/>
          <w:color w:val="000000"/>
          <w:lang w:val="it-IT" w:eastAsia="en-US"/>
        </w:rPr>
        <w:tab/>
      </w:r>
      <w:r w:rsidRPr="00196114">
        <w:rPr>
          <w:rFonts w:cs="Arial"/>
          <w:b/>
          <w:lang w:val="it-IT"/>
        </w:rPr>
        <w:t>2018</w:t>
      </w:r>
      <w:r w:rsidR="000C1938">
        <w:rPr>
          <w:rFonts w:cs="Arial"/>
          <w:b/>
          <w:lang w:val="it-IT"/>
        </w:rPr>
        <w:t>:</w:t>
      </w:r>
      <w:r w:rsidRPr="00196114">
        <w:rPr>
          <w:rFonts w:cs="Arial"/>
          <w:b/>
          <w:lang w:val="it-IT"/>
        </w:rPr>
        <w:t xml:space="preserve"> </w:t>
      </w:r>
      <w:r w:rsidRPr="00196114">
        <w:rPr>
          <w:rFonts w:cs="Arial"/>
          <w:b/>
          <w:color w:val="000000"/>
          <w:lang w:val="it-IT" w:eastAsia="en-US"/>
        </w:rPr>
        <w:t>0.05 FTE, 2019:</w:t>
      </w:r>
      <w:r w:rsidR="000C1938">
        <w:rPr>
          <w:rFonts w:cs="Arial"/>
          <w:b/>
          <w:color w:val="000000"/>
          <w:lang w:val="it-IT" w:eastAsia="en-US"/>
        </w:rPr>
        <w:t xml:space="preserve"> </w:t>
      </w:r>
      <w:r w:rsidRPr="00196114">
        <w:rPr>
          <w:rFonts w:cs="Arial"/>
          <w:b/>
          <w:color w:val="000000"/>
          <w:lang w:val="it-IT" w:eastAsia="en-US"/>
        </w:rPr>
        <w:t>0.05</w:t>
      </w:r>
      <w:r w:rsidR="000C1938">
        <w:rPr>
          <w:rFonts w:cs="Arial"/>
          <w:b/>
          <w:color w:val="000000"/>
          <w:lang w:val="it-IT" w:eastAsia="en-US"/>
        </w:rPr>
        <w:t xml:space="preserve"> FTE</w:t>
      </w:r>
    </w:p>
    <w:p w:rsidR="00196114" w:rsidRPr="00196114" w:rsidRDefault="00196114" w:rsidP="00196114">
      <w:pPr>
        <w:rPr>
          <w:rFonts w:cs="Arial"/>
          <w:b/>
          <w:color w:val="000000"/>
          <w:lang w:val="it-IT" w:eastAsia="en-US"/>
        </w:rPr>
      </w:pPr>
      <w:r w:rsidRPr="00196114">
        <w:rPr>
          <w:rFonts w:cs="Arial"/>
          <w:b/>
          <w:color w:val="000000"/>
          <w:lang w:val="it-IT" w:eastAsia="en-US"/>
        </w:rPr>
        <w:t>E.</w:t>
      </w:r>
      <w:r w:rsidR="00163498">
        <w:rPr>
          <w:rFonts w:cs="Arial"/>
          <w:b/>
          <w:color w:val="000000"/>
          <w:lang w:val="it-IT" w:eastAsia="en-US"/>
        </w:rPr>
        <w:t xml:space="preserve"> </w:t>
      </w:r>
      <w:r w:rsidRPr="00196114">
        <w:rPr>
          <w:rFonts w:cs="Arial"/>
          <w:b/>
          <w:color w:val="000000"/>
          <w:lang w:val="it-IT" w:eastAsia="en-US"/>
        </w:rPr>
        <w:t>Bucchignani / CIRA</w:t>
      </w:r>
      <w:r>
        <w:rPr>
          <w:rFonts w:cs="Arial"/>
          <w:b/>
          <w:color w:val="000000"/>
          <w:lang w:val="it-IT" w:eastAsia="en-US"/>
        </w:rPr>
        <w:tab/>
      </w:r>
      <w:r>
        <w:rPr>
          <w:rFonts w:cs="Arial"/>
          <w:b/>
          <w:color w:val="000000"/>
          <w:lang w:val="it-IT" w:eastAsia="en-US"/>
        </w:rPr>
        <w:tab/>
      </w:r>
      <w:r w:rsidRPr="00196114">
        <w:rPr>
          <w:rFonts w:cs="Arial"/>
          <w:b/>
          <w:lang w:val="it-IT"/>
        </w:rPr>
        <w:t>2018</w:t>
      </w:r>
      <w:r w:rsidR="000C1938">
        <w:rPr>
          <w:rFonts w:cs="Arial"/>
          <w:b/>
          <w:lang w:val="it-IT"/>
        </w:rPr>
        <w:t>:</w:t>
      </w:r>
      <w:r w:rsidRPr="00196114">
        <w:rPr>
          <w:rFonts w:cs="Arial"/>
          <w:b/>
          <w:lang w:val="it-IT"/>
        </w:rPr>
        <w:t xml:space="preserve"> </w:t>
      </w:r>
      <w:r w:rsidRPr="00196114">
        <w:rPr>
          <w:rFonts w:cs="Arial"/>
          <w:b/>
          <w:color w:val="000000"/>
          <w:lang w:val="it-IT" w:eastAsia="en-US"/>
        </w:rPr>
        <w:t>0.05 FTE, 2019:</w:t>
      </w:r>
      <w:r w:rsidR="000C1938">
        <w:rPr>
          <w:rFonts w:cs="Arial"/>
          <w:b/>
          <w:color w:val="000000"/>
          <w:lang w:val="it-IT" w:eastAsia="en-US"/>
        </w:rPr>
        <w:t xml:space="preserve"> </w:t>
      </w:r>
      <w:r w:rsidRPr="00196114">
        <w:rPr>
          <w:rFonts w:cs="Arial"/>
          <w:b/>
          <w:color w:val="000000"/>
          <w:lang w:val="it-IT" w:eastAsia="en-US"/>
        </w:rPr>
        <w:t>0.05</w:t>
      </w:r>
      <w:r w:rsidR="000C1938">
        <w:rPr>
          <w:rFonts w:cs="Arial"/>
          <w:b/>
          <w:color w:val="000000"/>
          <w:lang w:val="it-IT" w:eastAsia="en-US"/>
        </w:rPr>
        <w:t xml:space="preserve"> FTE</w:t>
      </w:r>
    </w:p>
    <w:p w:rsidR="002F20E4" w:rsidRPr="00977B2D" w:rsidRDefault="00196114" w:rsidP="00977B2D">
      <w:pPr>
        <w:rPr>
          <w:rFonts w:cs="Arial"/>
          <w:b/>
          <w:color w:val="000000"/>
          <w:lang w:val="it-IT" w:eastAsia="en-US"/>
        </w:rPr>
      </w:pPr>
      <w:r w:rsidRPr="00196114">
        <w:rPr>
          <w:rFonts w:cs="Arial"/>
          <w:b/>
          <w:color w:val="000000"/>
          <w:lang w:val="it-IT" w:eastAsia="en-US"/>
        </w:rPr>
        <w:t xml:space="preserve">P. Mercogliano / CIRA </w:t>
      </w:r>
      <w:r>
        <w:rPr>
          <w:rFonts w:cs="Arial"/>
          <w:b/>
          <w:color w:val="000000"/>
          <w:lang w:val="it-IT" w:eastAsia="en-US"/>
        </w:rPr>
        <w:tab/>
      </w:r>
      <w:r>
        <w:rPr>
          <w:rFonts w:cs="Arial"/>
          <w:b/>
          <w:color w:val="000000"/>
          <w:lang w:val="it-IT" w:eastAsia="en-US"/>
        </w:rPr>
        <w:tab/>
      </w:r>
      <w:r w:rsidRPr="00196114">
        <w:rPr>
          <w:rFonts w:cs="Arial"/>
          <w:b/>
          <w:lang w:val="it-IT"/>
        </w:rPr>
        <w:t>2018</w:t>
      </w:r>
      <w:r w:rsidR="000C1938">
        <w:rPr>
          <w:rFonts w:cs="Arial"/>
          <w:b/>
          <w:lang w:val="it-IT"/>
        </w:rPr>
        <w:t>:</w:t>
      </w:r>
      <w:r w:rsidRPr="00196114">
        <w:rPr>
          <w:rFonts w:cs="Arial"/>
          <w:b/>
          <w:lang w:val="it-IT"/>
        </w:rPr>
        <w:t xml:space="preserve"> </w:t>
      </w:r>
      <w:r w:rsidRPr="00196114">
        <w:rPr>
          <w:rFonts w:cs="Arial"/>
          <w:b/>
          <w:color w:val="000000"/>
          <w:lang w:val="it-IT" w:eastAsia="en-US"/>
        </w:rPr>
        <w:t>0.05 FTE, 2019:</w:t>
      </w:r>
      <w:r w:rsidR="000C1938">
        <w:rPr>
          <w:rFonts w:cs="Arial"/>
          <w:b/>
          <w:color w:val="000000"/>
          <w:lang w:val="it-IT" w:eastAsia="en-US"/>
        </w:rPr>
        <w:t xml:space="preserve"> </w:t>
      </w:r>
      <w:r w:rsidRPr="00196114">
        <w:rPr>
          <w:rFonts w:cs="Arial"/>
          <w:b/>
          <w:color w:val="000000"/>
          <w:lang w:val="it-IT" w:eastAsia="en-US"/>
        </w:rPr>
        <w:t>0.05</w:t>
      </w:r>
      <w:r w:rsidR="000C1938">
        <w:rPr>
          <w:rFonts w:cs="Arial"/>
          <w:b/>
          <w:color w:val="000000"/>
          <w:lang w:val="it-IT" w:eastAsia="en-US"/>
        </w:rPr>
        <w:t xml:space="preserve"> FTE</w:t>
      </w:r>
    </w:p>
    <w:p w:rsidR="000F779D" w:rsidRPr="00456823" w:rsidRDefault="00630F0F" w:rsidP="000F779D">
      <w:pPr>
        <w:outlineLvl w:val="0"/>
        <w:rPr>
          <w:rFonts w:cs="Arial"/>
          <w:i/>
          <w:highlight w:val="yellow"/>
          <w:lang w:val="en-US"/>
        </w:rPr>
      </w:pPr>
      <w:r w:rsidRPr="00977B2D">
        <w:rPr>
          <w:rFonts w:cs="Arial"/>
          <w:i/>
          <w:lang w:val="en-US"/>
        </w:rPr>
        <w:t>Additional</w:t>
      </w:r>
      <w:r w:rsidR="00230887" w:rsidRPr="00977B2D">
        <w:rPr>
          <w:rFonts w:cs="Arial"/>
          <w:i/>
          <w:lang w:val="en-US"/>
        </w:rPr>
        <w:t xml:space="preserve"> support from </w:t>
      </w:r>
      <w:proofErr w:type="spellStart"/>
      <w:r w:rsidR="00230887" w:rsidRPr="00977B2D">
        <w:rPr>
          <w:rFonts w:cs="Arial"/>
          <w:i/>
          <w:lang w:val="en-US"/>
        </w:rPr>
        <w:t>MeteoSwiss</w:t>
      </w:r>
      <w:proofErr w:type="spellEnd"/>
      <w:r w:rsidR="00C00E75" w:rsidRPr="00977B2D">
        <w:rPr>
          <w:rFonts w:cs="Arial"/>
          <w:i/>
          <w:lang w:val="en-US"/>
        </w:rPr>
        <w:t xml:space="preserve"> and HNMS</w:t>
      </w:r>
      <w:r w:rsidR="00230887" w:rsidRPr="00977B2D">
        <w:rPr>
          <w:rFonts w:cs="Arial"/>
          <w:i/>
          <w:lang w:val="en-US"/>
        </w:rPr>
        <w:t xml:space="preserve"> will be provided </w:t>
      </w:r>
      <w:r w:rsidR="000C1938" w:rsidRPr="00977B2D">
        <w:rPr>
          <w:rFonts w:cs="Arial"/>
          <w:i/>
          <w:lang w:val="en-US"/>
        </w:rPr>
        <w:t xml:space="preserve">on-demand on a </w:t>
      </w:r>
      <w:r w:rsidR="00ED5734" w:rsidRPr="00977B2D">
        <w:rPr>
          <w:rFonts w:cs="Arial"/>
          <w:i/>
          <w:lang w:val="en-US"/>
        </w:rPr>
        <w:t>case by case</w:t>
      </w:r>
      <w:r w:rsidR="000C1938" w:rsidRPr="00977B2D">
        <w:rPr>
          <w:rFonts w:cs="Arial"/>
          <w:i/>
          <w:lang w:val="en-US"/>
        </w:rPr>
        <w:t xml:space="preserve"> basis</w:t>
      </w:r>
      <w:r w:rsidR="00977B2D" w:rsidRPr="00977B2D">
        <w:rPr>
          <w:rFonts w:cs="Arial"/>
          <w:i/>
          <w:lang w:val="en-US"/>
        </w:rPr>
        <w:t>.</w:t>
      </w:r>
    </w:p>
    <w:p w:rsidR="00B41E6D" w:rsidRDefault="00B41E6D" w:rsidP="000F779D">
      <w:pPr>
        <w:outlineLvl w:val="0"/>
        <w:rPr>
          <w:rFonts w:cs="Arial"/>
          <w:b/>
          <w:lang w:val="en-US"/>
        </w:rPr>
      </w:pPr>
    </w:p>
    <w:p w:rsidR="00977B2D" w:rsidRPr="00474780" w:rsidRDefault="00977B2D" w:rsidP="000F779D">
      <w:pPr>
        <w:outlineLvl w:val="0"/>
        <w:rPr>
          <w:rFonts w:cs="Arial"/>
          <w:b/>
          <w:lang w:val="en-US"/>
        </w:rPr>
      </w:pPr>
    </w:p>
    <w:p w:rsidR="000F779D" w:rsidRPr="001A142D" w:rsidRDefault="000F779D" w:rsidP="000F779D">
      <w:pPr>
        <w:outlineLvl w:val="0"/>
        <w:rPr>
          <w:rFonts w:cs="Arial"/>
          <w:b/>
          <w:sz w:val="24"/>
        </w:rPr>
      </w:pPr>
      <w:r w:rsidRPr="001A142D">
        <w:rPr>
          <w:rFonts w:cs="Arial"/>
          <w:b/>
          <w:sz w:val="24"/>
        </w:rPr>
        <w:t>Summary</w:t>
      </w:r>
    </w:p>
    <w:p w:rsidR="00094611" w:rsidRDefault="00094611" w:rsidP="00D0306A">
      <w:pPr>
        <w:jc w:val="both"/>
        <w:rPr>
          <w:rFonts w:cs="Arial"/>
        </w:rPr>
      </w:pPr>
      <w:r>
        <w:rPr>
          <w:rFonts w:cs="Arial"/>
        </w:rPr>
        <w:t xml:space="preserve">The proposed project is a follow-up to the CALMO </w:t>
      </w:r>
      <w:r w:rsidR="00FC2C4D">
        <w:rPr>
          <w:rFonts w:cs="Arial"/>
        </w:rPr>
        <w:t xml:space="preserve">priority </w:t>
      </w:r>
      <w:r>
        <w:rPr>
          <w:rFonts w:cs="Arial"/>
        </w:rPr>
        <w:t xml:space="preserve">project. It aims at consolidating </w:t>
      </w:r>
      <w:r w:rsidR="005443A0">
        <w:rPr>
          <w:rFonts w:cs="Arial"/>
        </w:rPr>
        <w:t xml:space="preserve">and extending </w:t>
      </w:r>
      <w:r>
        <w:rPr>
          <w:rFonts w:cs="Arial"/>
        </w:rPr>
        <w:t>the findings of the CALMO project</w:t>
      </w:r>
      <w:r w:rsidR="00456823">
        <w:rPr>
          <w:rStyle w:val="a7"/>
          <w:rFonts w:cs="Arial"/>
        </w:rPr>
        <w:footnoteReference w:id="1"/>
      </w:r>
      <w:r>
        <w:rPr>
          <w:rFonts w:cs="Arial"/>
        </w:rPr>
        <w:t xml:space="preserve">, and at providing a permanent </w:t>
      </w:r>
      <w:r w:rsidR="007044AB">
        <w:rPr>
          <w:rFonts w:cs="Arial"/>
        </w:rPr>
        <w:t xml:space="preserve">COSMO </w:t>
      </w:r>
      <w:r>
        <w:rPr>
          <w:rFonts w:cs="Arial"/>
        </w:rPr>
        <w:t xml:space="preserve">framework for </w:t>
      </w:r>
      <w:r w:rsidR="00D0306A">
        <w:rPr>
          <w:rFonts w:cs="Arial"/>
        </w:rPr>
        <w:t xml:space="preserve">objective </w:t>
      </w:r>
      <w:r>
        <w:rPr>
          <w:rFonts w:cs="Arial"/>
        </w:rPr>
        <w:t>model calibration.</w:t>
      </w:r>
    </w:p>
    <w:p w:rsidR="007044AB" w:rsidRDefault="00094611" w:rsidP="00D0306A">
      <w:pPr>
        <w:jc w:val="both"/>
        <w:rPr>
          <w:rFonts w:cs="Arial"/>
        </w:rPr>
      </w:pPr>
      <w:r>
        <w:rPr>
          <w:rFonts w:cs="Arial"/>
        </w:rPr>
        <w:t xml:space="preserve">The </w:t>
      </w:r>
      <w:r w:rsidR="007044AB">
        <w:rPr>
          <w:rFonts w:cs="Arial"/>
        </w:rPr>
        <w:t xml:space="preserve">main benefits </w:t>
      </w:r>
      <w:r w:rsidR="00D0306A">
        <w:rPr>
          <w:rFonts w:cs="Arial"/>
        </w:rPr>
        <w:t xml:space="preserve">for the COSMO community </w:t>
      </w:r>
      <w:r w:rsidR="007044AB">
        <w:rPr>
          <w:rFonts w:cs="Arial"/>
        </w:rPr>
        <w:t xml:space="preserve">of a successful </w:t>
      </w:r>
      <w:r w:rsidR="005443A0">
        <w:rPr>
          <w:rFonts w:cs="Arial"/>
        </w:rPr>
        <w:t xml:space="preserve">CALMO-MAX </w:t>
      </w:r>
      <w:r w:rsidR="007044AB">
        <w:rPr>
          <w:rFonts w:cs="Arial"/>
        </w:rPr>
        <w:t xml:space="preserve">project </w:t>
      </w:r>
      <w:r w:rsidR="0092437C">
        <w:rPr>
          <w:rFonts w:cs="Arial"/>
        </w:rPr>
        <w:t>will be</w:t>
      </w:r>
      <w:r w:rsidR="007044AB">
        <w:rPr>
          <w:rFonts w:cs="Arial"/>
        </w:rPr>
        <w:t xml:space="preserve">: (1) </w:t>
      </w:r>
      <w:r w:rsidR="00D0306A">
        <w:rPr>
          <w:rFonts w:cs="Arial"/>
        </w:rPr>
        <w:t xml:space="preserve">each COSMO member can </w:t>
      </w:r>
      <w:r w:rsidR="007044AB" w:rsidRPr="00474780">
        <w:rPr>
          <w:rFonts w:cs="Arial"/>
        </w:rPr>
        <w:t xml:space="preserve">define an optimal calibration </w:t>
      </w:r>
      <w:r w:rsidR="00D0306A">
        <w:rPr>
          <w:rFonts w:cs="Arial"/>
        </w:rPr>
        <w:t xml:space="preserve">of its </w:t>
      </w:r>
      <w:r w:rsidR="00F0084E">
        <w:rPr>
          <w:rFonts w:cs="Arial"/>
        </w:rPr>
        <w:t xml:space="preserve">own </w:t>
      </w:r>
      <w:r w:rsidR="00D0306A">
        <w:rPr>
          <w:rFonts w:cs="Arial"/>
        </w:rPr>
        <w:t>production system</w:t>
      </w:r>
      <w:r w:rsidR="00F0084E">
        <w:rPr>
          <w:rFonts w:cs="Arial"/>
        </w:rPr>
        <w:t>, including a focus on extreme events;</w:t>
      </w:r>
      <w:r w:rsidR="00D0306A">
        <w:rPr>
          <w:rFonts w:cs="Arial"/>
        </w:rPr>
        <w:t xml:space="preserve"> (2) a re-calibration of the production system after a major model change is </w:t>
      </w:r>
      <w:r w:rsidR="005443A0">
        <w:rPr>
          <w:rFonts w:cs="Arial"/>
        </w:rPr>
        <w:t>feasible</w:t>
      </w:r>
      <w:r w:rsidR="00F0084E">
        <w:rPr>
          <w:rFonts w:cs="Arial"/>
        </w:rPr>
        <w:t>;</w:t>
      </w:r>
      <w:r w:rsidR="00D0306A">
        <w:rPr>
          <w:rFonts w:cs="Arial"/>
        </w:rPr>
        <w:t xml:space="preserve"> (3) an optimal perturbation of the model parameters for an EPS system is </w:t>
      </w:r>
      <w:r w:rsidR="005443A0">
        <w:rPr>
          <w:rFonts w:cs="Arial"/>
        </w:rPr>
        <w:t>provided</w:t>
      </w:r>
      <w:r w:rsidR="00D0306A">
        <w:rPr>
          <w:rFonts w:cs="Arial"/>
        </w:rPr>
        <w:t>.</w:t>
      </w:r>
    </w:p>
    <w:p w:rsidR="00F0084E" w:rsidRDefault="00320436" w:rsidP="00D0306A">
      <w:pPr>
        <w:jc w:val="both"/>
        <w:rPr>
          <w:rFonts w:cs="Arial"/>
        </w:rPr>
      </w:pPr>
      <w:r>
        <w:rPr>
          <w:rFonts w:cs="Arial"/>
        </w:rPr>
        <w:t>Side benefits include a</w:t>
      </w:r>
      <w:r w:rsidR="00F0084E">
        <w:rPr>
          <w:rFonts w:cs="Arial"/>
        </w:rPr>
        <w:t xml:space="preserve"> better understanding of the role of the unconfined model parameters on the </w:t>
      </w:r>
      <w:r w:rsidR="0045418F">
        <w:rPr>
          <w:rFonts w:cs="Arial"/>
        </w:rPr>
        <w:t>quality of the model</w:t>
      </w:r>
      <w:r w:rsidR="00F0084E">
        <w:rPr>
          <w:rFonts w:cs="Arial"/>
        </w:rPr>
        <w:t>, and, maybe, the introduction of a season dependency of the model parameters.</w:t>
      </w:r>
    </w:p>
    <w:p w:rsidR="007524F9" w:rsidRDefault="00D0306A" w:rsidP="007524F9">
      <w:pPr>
        <w:rPr>
          <w:rFonts w:cs="Arial"/>
        </w:rPr>
      </w:pPr>
      <w:r>
        <w:rPr>
          <w:rFonts w:cs="Arial"/>
        </w:rPr>
        <w:t xml:space="preserve">The main risk of this project is </w:t>
      </w:r>
      <w:r w:rsidR="005443A0">
        <w:rPr>
          <w:rFonts w:cs="Arial"/>
        </w:rPr>
        <w:t>that the method remains computationally too expensive for regular usage.</w:t>
      </w:r>
    </w:p>
    <w:p w:rsidR="000F779D" w:rsidRPr="001A142D" w:rsidRDefault="000F779D" w:rsidP="000F779D">
      <w:pPr>
        <w:outlineLvl w:val="0"/>
        <w:rPr>
          <w:rFonts w:cs="Arial"/>
          <w:b/>
          <w:sz w:val="24"/>
        </w:rPr>
      </w:pPr>
      <w:r w:rsidRPr="001A142D">
        <w:rPr>
          <w:rFonts w:cs="Arial"/>
          <w:b/>
          <w:sz w:val="24"/>
        </w:rPr>
        <w:lastRenderedPageBreak/>
        <w:t>Motivation, goals</w:t>
      </w:r>
    </w:p>
    <w:p w:rsidR="005B43A7" w:rsidRPr="005B43A7" w:rsidRDefault="001E33A4" w:rsidP="005B43A7">
      <w:pPr>
        <w:jc w:val="both"/>
        <w:rPr>
          <w:rFonts w:cs="Arial"/>
        </w:rPr>
      </w:pPr>
      <w:r w:rsidRPr="00474780">
        <w:rPr>
          <w:rFonts w:cs="Arial"/>
        </w:rPr>
        <w:t>Model</w:t>
      </w:r>
      <w:r w:rsidR="000F779D" w:rsidRPr="00474780">
        <w:rPr>
          <w:rFonts w:cs="Arial"/>
        </w:rPr>
        <w:t xml:space="preserve"> parameter uncertainty is a major source of errors in </w:t>
      </w:r>
      <w:r w:rsidR="000F779D" w:rsidRPr="00474780">
        <w:rPr>
          <w:rFonts w:cs="Arial"/>
          <w:bCs/>
          <w:iCs/>
        </w:rPr>
        <w:t>regional climate</w:t>
      </w:r>
      <w:r w:rsidR="000B7A73" w:rsidRPr="00474780">
        <w:rPr>
          <w:rFonts w:cs="Arial"/>
          <w:bCs/>
          <w:iCs/>
        </w:rPr>
        <w:t xml:space="preserve"> and NWP</w:t>
      </w:r>
      <w:r w:rsidR="000F779D" w:rsidRPr="00474780">
        <w:rPr>
          <w:rFonts w:cs="Arial"/>
          <w:bCs/>
          <w:iCs/>
        </w:rPr>
        <w:t xml:space="preserve"> model</w:t>
      </w:r>
      <w:r w:rsidR="000F779D" w:rsidRPr="00474780">
        <w:rPr>
          <w:rFonts w:cs="Arial"/>
        </w:rPr>
        <w:t xml:space="preserve"> simulations (Stephens et al., 1990; </w:t>
      </w:r>
      <w:proofErr w:type="spellStart"/>
      <w:r w:rsidR="000F779D" w:rsidRPr="00474780">
        <w:rPr>
          <w:rFonts w:cs="Arial"/>
        </w:rPr>
        <w:t>Knutti</w:t>
      </w:r>
      <w:proofErr w:type="spellEnd"/>
      <w:r w:rsidR="000F779D" w:rsidRPr="00474780">
        <w:rPr>
          <w:rFonts w:cs="Arial"/>
        </w:rPr>
        <w:t xml:space="preserve"> et al., 2002; Webb et al., 2013</w:t>
      </w:r>
      <w:r w:rsidR="000F779D" w:rsidRPr="00474780">
        <w:rPr>
          <w:rFonts w:cs="Arial"/>
          <w:bCs/>
        </w:rPr>
        <w:t>)</w:t>
      </w:r>
      <w:r w:rsidR="000F779D" w:rsidRPr="00474780">
        <w:rPr>
          <w:rFonts w:cs="Arial"/>
        </w:rPr>
        <w:t xml:space="preserve">. State-of-the-art </w:t>
      </w:r>
      <w:r w:rsidR="000F779D" w:rsidRPr="00474780">
        <w:rPr>
          <w:rFonts w:cs="Arial"/>
          <w:bCs/>
          <w:iCs/>
        </w:rPr>
        <w:t>NWP models</w:t>
      </w:r>
      <w:r w:rsidR="000F779D" w:rsidRPr="00474780">
        <w:rPr>
          <w:rFonts w:cs="Arial"/>
        </w:rPr>
        <w:t xml:space="preserve"> are commonly tuned using expert knowledge without following a well-defined strategy (</w:t>
      </w:r>
      <w:proofErr w:type="spellStart"/>
      <w:r w:rsidR="000F779D" w:rsidRPr="00474780">
        <w:rPr>
          <w:rFonts w:cs="Arial"/>
        </w:rPr>
        <w:t>Duan</w:t>
      </w:r>
      <w:proofErr w:type="spellEnd"/>
      <w:r w:rsidR="000F779D" w:rsidRPr="00474780">
        <w:rPr>
          <w:rFonts w:cs="Arial"/>
        </w:rPr>
        <w:t xml:space="preserve"> et al., 2006; </w:t>
      </w:r>
      <w:proofErr w:type="spellStart"/>
      <w:r w:rsidR="000F779D" w:rsidRPr="00474780">
        <w:rPr>
          <w:rFonts w:eastAsia="MS Mincho" w:cs="Arial"/>
          <w:lang w:eastAsia="ja-JP"/>
        </w:rPr>
        <w:t>Skamarock</w:t>
      </w:r>
      <w:proofErr w:type="spellEnd"/>
      <w:r w:rsidR="000F779D" w:rsidRPr="00474780">
        <w:rPr>
          <w:rFonts w:eastAsia="MS Mincho" w:cs="Arial"/>
          <w:lang w:eastAsia="ja-JP"/>
        </w:rPr>
        <w:t>, 2004;</w:t>
      </w:r>
      <w:r w:rsidR="000F779D" w:rsidRPr="00474780">
        <w:rPr>
          <w:rFonts w:eastAsia="MS Mincho" w:cs="Arial"/>
          <w:bCs/>
          <w:lang w:eastAsia="ja-JP"/>
        </w:rPr>
        <w:t xml:space="preserve"> </w:t>
      </w:r>
      <w:proofErr w:type="spellStart"/>
      <w:r w:rsidR="000F779D" w:rsidRPr="00474780">
        <w:rPr>
          <w:rFonts w:eastAsia="MS Mincho" w:cs="Arial"/>
          <w:lang w:eastAsia="ja-JP"/>
        </w:rPr>
        <w:t>Bayler</w:t>
      </w:r>
      <w:proofErr w:type="spellEnd"/>
      <w:r w:rsidR="000F779D" w:rsidRPr="00474780">
        <w:rPr>
          <w:rFonts w:eastAsia="MS Mincho" w:cs="Arial"/>
          <w:lang w:eastAsia="ja-JP"/>
        </w:rPr>
        <w:t xml:space="preserve"> et al., 2000</w:t>
      </w:r>
      <w:r w:rsidR="000F779D" w:rsidRPr="00474780">
        <w:rPr>
          <w:rFonts w:cs="Arial"/>
        </w:rPr>
        <w:t xml:space="preserve">). This </w:t>
      </w:r>
      <w:r w:rsidR="004735BD" w:rsidRPr="00474780">
        <w:rPr>
          <w:rFonts w:cs="Arial"/>
        </w:rPr>
        <w:t>is</w:t>
      </w:r>
      <w:r w:rsidR="000B7A73" w:rsidRPr="00474780">
        <w:rPr>
          <w:rFonts w:cs="Arial"/>
        </w:rPr>
        <w:t xml:space="preserve"> also the case for </w:t>
      </w:r>
      <w:r w:rsidR="00C27FAC">
        <w:rPr>
          <w:rFonts w:cs="Arial"/>
        </w:rPr>
        <w:t xml:space="preserve">the </w:t>
      </w:r>
      <w:r w:rsidR="000B7A73" w:rsidRPr="00474780">
        <w:rPr>
          <w:rFonts w:cs="Arial"/>
        </w:rPr>
        <w:t xml:space="preserve">COSMO </w:t>
      </w:r>
      <w:r w:rsidR="00C27FAC">
        <w:rPr>
          <w:rFonts w:cs="Arial"/>
        </w:rPr>
        <w:t xml:space="preserve">model </w:t>
      </w:r>
      <w:r w:rsidR="000B7A73" w:rsidRPr="00474780">
        <w:rPr>
          <w:rFonts w:cs="Arial"/>
        </w:rPr>
        <w:t xml:space="preserve">where </w:t>
      </w:r>
      <w:r w:rsidR="000F779D" w:rsidRPr="00474780">
        <w:rPr>
          <w:rFonts w:cs="Arial"/>
        </w:rPr>
        <w:t xml:space="preserve">‘expert tuning’ is typically made once during the development of the model, for a certain target area, and for a certain model configuration, and is difficult if not impossible to replicate. </w:t>
      </w:r>
      <w:r w:rsidR="005B43A7" w:rsidRPr="005B43A7">
        <w:rPr>
          <w:rFonts w:cs="Arial"/>
        </w:rPr>
        <w:t>It is questionable whether such a calibration is still optimal for different target regions (e.g. with a different climate) or for other model configurations (e.g. with an increased grid resolution). Furthermore, the lack of an objective process to re-calibrate the model is often a major roadblock for the implementation of new model features.</w:t>
      </w:r>
    </w:p>
    <w:p w:rsidR="003433C2" w:rsidRDefault="005B43A7" w:rsidP="005B43A7">
      <w:pPr>
        <w:jc w:val="both"/>
        <w:rPr>
          <w:rFonts w:cs="Arial"/>
        </w:rPr>
      </w:pPr>
      <w:r w:rsidRPr="005B43A7">
        <w:rPr>
          <w:rFonts w:cs="Arial"/>
        </w:rPr>
        <w:t xml:space="preserve">A practicable objective multi-variate calibration method has been </w:t>
      </w:r>
      <w:r w:rsidR="003079B2">
        <w:rPr>
          <w:rFonts w:cs="Arial"/>
        </w:rPr>
        <w:t xml:space="preserve">proposed by </w:t>
      </w:r>
      <w:proofErr w:type="spellStart"/>
      <w:r w:rsidR="003079B2">
        <w:rPr>
          <w:rFonts w:cs="Arial"/>
        </w:rPr>
        <w:t>Neelin</w:t>
      </w:r>
      <w:proofErr w:type="spellEnd"/>
      <w:r w:rsidR="003079B2">
        <w:rPr>
          <w:rFonts w:cs="Arial"/>
        </w:rPr>
        <w:t xml:space="preserve"> et al. </w:t>
      </w:r>
      <w:r w:rsidR="003079B2" w:rsidRPr="00474780">
        <w:rPr>
          <w:rFonts w:cs="Arial"/>
        </w:rPr>
        <w:t>(2010)</w:t>
      </w:r>
      <w:r w:rsidR="003079B2">
        <w:rPr>
          <w:rFonts w:cs="Arial"/>
        </w:rPr>
        <w:t xml:space="preserve"> and applied to the COSMO model for regional climate simulations </w:t>
      </w:r>
      <w:r w:rsidR="00930E9D">
        <w:rPr>
          <w:rFonts w:cs="Arial"/>
        </w:rPr>
        <w:t xml:space="preserve">(RCM) </w:t>
      </w:r>
      <w:r w:rsidR="003079B2">
        <w:rPr>
          <w:rFonts w:cs="Arial"/>
        </w:rPr>
        <w:t>b</w:t>
      </w:r>
      <w:r w:rsidRPr="005B43A7">
        <w:rPr>
          <w:rFonts w:cs="Arial"/>
        </w:rPr>
        <w:t>y Bellprat et al. (2012a and 2012b</w:t>
      </w:r>
      <w:r w:rsidR="003079B2">
        <w:rPr>
          <w:rFonts w:cs="Arial"/>
        </w:rPr>
        <w:t>)</w:t>
      </w:r>
      <w:r w:rsidRPr="005B43A7">
        <w:rPr>
          <w:rFonts w:cs="Arial"/>
        </w:rPr>
        <w:t xml:space="preserve">. The objective method has shown to be at least as good as an expert tuning. Based on these results, a </w:t>
      </w:r>
      <w:r w:rsidR="003079B2">
        <w:rPr>
          <w:rFonts w:cs="Arial"/>
        </w:rPr>
        <w:t xml:space="preserve">COSMO priority </w:t>
      </w:r>
      <w:r w:rsidRPr="005B43A7">
        <w:rPr>
          <w:rFonts w:cs="Arial"/>
        </w:rPr>
        <w:t>project (CALMO) has been proposed and accepted</w:t>
      </w:r>
      <w:r w:rsidR="006D1D81">
        <w:rPr>
          <w:rFonts w:cs="Arial"/>
        </w:rPr>
        <w:t>, at the COSMO GM 2012,</w:t>
      </w:r>
      <w:r w:rsidRPr="005B43A7">
        <w:rPr>
          <w:rFonts w:cs="Arial"/>
        </w:rPr>
        <w:t xml:space="preserve"> with the aim to investigate how to transfer this method to NWP applications.</w:t>
      </w:r>
    </w:p>
    <w:p w:rsidR="003B4242" w:rsidRDefault="003079B2" w:rsidP="005F06A4">
      <w:pPr>
        <w:jc w:val="both"/>
      </w:pPr>
      <w:r>
        <w:rPr>
          <w:rFonts w:cs="Arial"/>
        </w:rPr>
        <w:t xml:space="preserve">The CALMO project </w:t>
      </w:r>
      <w:r w:rsidR="004841E6">
        <w:rPr>
          <w:rFonts w:cs="Arial"/>
        </w:rPr>
        <w:t xml:space="preserve">officially </w:t>
      </w:r>
      <w:r>
        <w:rPr>
          <w:rFonts w:cs="Arial"/>
        </w:rPr>
        <w:t>finished in December 2016</w:t>
      </w:r>
      <w:r w:rsidR="004841E6">
        <w:rPr>
          <w:rStyle w:val="a7"/>
          <w:rFonts w:cs="Arial"/>
        </w:rPr>
        <w:footnoteReference w:id="2"/>
      </w:r>
      <w:r>
        <w:rPr>
          <w:rFonts w:cs="Arial"/>
        </w:rPr>
        <w:t xml:space="preserve">, and the final report will be available in spring 2017. </w:t>
      </w:r>
      <w:r w:rsidR="00957A6A">
        <w:rPr>
          <w:rFonts w:cs="Arial"/>
        </w:rPr>
        <w:t xml:space="preserve">Some results have </w:t>
      </w:r>
      <w:r w:rsidR="009C49A4">
        <w:rPr>
          <w:rFonts w:cs="Arial"/>
        </w:rPr>
        <w:t>already</w:t>
      </w:r>
      <w:r w:rsidR="00957A6A">
        <w:rPr>
          <w:rFonts w:cs="Arial"/>
        </w:rPr>
        <w:t xml:space="preserve"> been described in the COSMO Technical Report 25</w:t>
      </w:r>
      <w:r w:rsidR="00B54F0A">
        <w:rPr>
          <w:rFonts w:cs="Arial"/>
        </w:rPr>
        <w:t xml:space="preserve"> and a second Technical Report </w:t>
      </w:r>
      <w:r w:rsidR="005F06A4">
        <w:rPr>
          <w:rFonts w:cs="Arial"/>
        </w:rPr>
        <w:t>will soon be published</w:t>
      </w:r>
      <w:r w:rsidR="00957A6A">
        <w:rPr>
          <w:rFonts w:cs="Arial"/>
        </w:rPr>
        <w:t xml:space="preserve">. </w:t>
      </w:r>
      <w:r w:rsidR="003B4242">
        <w:rPr>
          <w:rFonts w:cs="Arial"/>
        </w:rPr>
        <w:t xml:space="preserve">A paper </w:t>
      </w:r>
      <w:r w:rsidR="00FA0719">
        <w:rPr>
          <w:rFonts w:cs="Arial"/>
        </w:rPr>
        <w:t xml:space="preserve">by Voudouri et al. (2017) </w:t>
      </w:r>
      <w:r w:rsidR="003B4242">
        <w:rPr>
          <w:rFonts w:cs="Arial"/>
        </w:rPr>
        <w:t xml:space="preserve">has been </w:t>
      </w:r>
      <w:r w:rsidR="004A3321">
        <w:rPr>
          <w:rFonts w:cs="Arial"/>
        </w:rPr>
        <w:t>published</w:t>
      </w:r>
      <w:r w:rsidR="003B4242">
        <w:t xml:space="preserve"> </w:t>
      </w:r>
      <w:r w:rsidR="00D54840">
        <w:t xml:space="preserve">at Atmospheric Research </w:t>
      </w:r>
      <w:r w:rsidR="003B4242">
        <w:t xml:space="preserve">and a second one is </w:t>
      </w:r>
      <w:r w:rsidR="004A3321">
        <w:t>under</w:t>
      </w:r>
      <w:r w:rsidR="003B4242">
        <w:t xml:space="preserve"> preparation.</w:t>
      </w:r>
    </w:p>
    <w:p w:rsidR="00FA0719" w:rsidRDefault="002C5AC6" w:rsidP="005F06A4">
      <w:pPr>
        <w:jc w:val="both"/>
        <w:rPr>
          <w:rFonts w:cs="Arial"/>
        </w:rPr>
      </w:pPr>
      <w:r>
        <w:rPr>
          <w:rFonts w:cs="Arial"/>
        </w:rPr>
        <w:t xml:space="preserve">The calibration method used by the CALMO project optimizes a global model </w:t>
      </w:r>
      <w:r w:rsidR="00A72365">
        <w:rPr>
          <w:rFonts w:cs="Arial"/>
        </w:rPr>
        <w:t>performance</w:t>
      </w:r>
      <w:r>
        <w:rPr>
          <w:rFonts w:cs="Arial"/>
        </w:rPr>
        <w:t xml:space="preserve"> score</w:t>
      </w:r>
      <w:r w:rsidR="00A72365">
        <w:rPr>
          <w:rStyle w:val="a7"/>
          <w:rFonts w:cs="Arial"/>
        </w:rPr>
        <w:footnoteReference w:id="3"/>
      </w:r>
      <w:r>
        <w:rPr>
          <w:rFonts w:cs="Arial"/>
        </w:rPr>
        <w:t xml:space="preserve"> by adjusting the values of a set of unconfined model parameters</w:t>
      </w:r>
      <w:r w:rsidR="001A142D">
        <w:rPr>
          <w:rStyle w:val="a7"/>
          <w:rFonts w:cs="Arial"/>
        </w:rPr>
        <w:footnoteReference w:id="4"/>
      </w:r>
      <w:r>
        <w:rPr>
          <w:rFonts w:cs="Arial"/>
        </w:rPr>
        <w:t xml:space="preserve">. </w:t>
      </w:r>
      <w:r w:rsidR="00930E9D">
        <w:rPr>
          <w:rFonts w:cs="Arial"/>
        </w:rPr>
        <w:t xml:space="preserve">A central element of the </w:t>
      </w:r>
      <w:r w:rsidR="00FA0719">
        <w:rPr>
          <w:rFonts w:cs="Arial"/>
        </w:rPr>
        <w:t>calibration process</w:t>
      </w:r>
      <w:r w:rsidR="00930E9D">
        <w:rPr>
          <w:rFonts w:cs="Arial"/>
        </w:rPr>
        <w:t xml:space="preserve"> is the so called meta-model, which represents </w:t>
      </w:r>
      <w:r w:rsidR="009450BE" w:rsidRPr="009450BE">
        <w:rPr>
          <w:rFonts w:cs="Arial"/>
        </w:rPr>
        <w:t xml:space="preserve">with a simple mathematical function </w:t>
      </w:r>
      <w:r w:rsidR="00930E9D">
        <w:rPr>
          <w:rFonts w:cs="Arial"/>
        </w:rPr>
        <w:t xml:space="preserve">the dependency of </w:t>
      </w:r>
      <w:r w:rsidR="0058222B">
        <w:rPr>
          <w:rFonts w:cs="Arial"/>
        </w:rPr>
        <w:t xml:space="preserve">some </w:t>
      </w:r>
      <w:r w:rsidR="005F06A4">
        <w:rPr>
          <w:rFonts w:cs="Arial"/>
        </w:rPr>
        <w:t>representative</w:t>
      </w:r>
      <w:r w:rsidR="009C49A4">
        <w:rPr>
          <w:rFonts w:cs="Arial"/>
        </w:rPr>
        <w:t xml:space="preserve"> model fields on </w:t>
      </w:r>
      <w:r>
        <w:rPr>
          <w:rFonts w:cs="Arial"/>
        </w:rPr>
        <w:t>the</w:t>
      </w:r>
      <w:r w:rsidR="008F4B50">
        <w:rPr>
          <w:rFonts w:cs="Arial"/>
        </w:rPr>
        <w:t xml:space="preserve"> selected</w:t>
      </w:r>
      <w:r w:rsidR="009C49A4">
        <w:rPr>
          <w:rFonts w:cs="Arial"/>
        </w:rPr>
        <w:t xml:space="preserve"> </w:t>
      </w:r>
      <w:r w:rsidR="008F4B50">
        <w:rPr>
          <w:rFonts w:cs="Arial"/>
        </w:rPr>
        <w:t>model parameters</w:t>
      </w:r>
      <w:r w:rsidR="00220B4B">
        <w:rPr>
          <w:rFonts w:cs="Arial"/>
        </w:rPr>
        <w:t>.</w:t>
      </w:r>
      <w:r w:rsidR="00E6234E">
        <w:rPr>
          <w:rFonts w:cs="Arial"/>
        </w:rPr>
        <w:t xml:space="preserve"> </w:t>
      </w:r>
      <w:r w:rsidR="0057534E">
        <w:rPr>
          <w:rFonts w:cs="Arial"/>
        </w:rPr>
        <w:t>The mathematical function at the core of the meta-model is calibrated by a set of full model simulations over a time period long enough to represent the variability of the atmospheric conditions.</w:t>
      </w:r>
      <w:r w:rsidR="0036308D">
        <w:rPr>
          <w:rFonts w:cs="Arial"/>
        </w:rPr>
        <w:t xml:space="preserve"> Once fully specified, the meta-model supports a fast sampling of the parameter space to find an optimal combination of the model parameters.</w:t>
      </w:r>
    </w:p>
    <w:p w:rsidR="0036308D" w:rsidRDefault="0036308D" w:rsidP="005F06A4">
      <w:pPr>
        <w:jc w:val="both"/>
        <w:rPr>
          <w:rFonts w:cs="Arial"/>
        </w:rPr>
      </w:pPr>
      <w:r w:rsidRPr="00474780">
        <w:rPr>
          <w:rFonts w:cs="Arial"/>
        </w:rPr>
        <w:t xml:space="preserve">In </w:t>
      </w:r>
      <w:r>
        <w:rPr>
          <w:rFonts w:cs="Arial"/>
        </w:rPr>
        <w:t>a</w:t>
      </w:r>
      <w:r w:rsidRPr="00474780">
        <w:rPr>
          <w:rFonts w:cs="Arial"/>
        </w:rPr>
        <w:t xml:space="preserve"> first phase of </w:t>
      </w:r>
      <w:r>
        <w:rPr>
          <w:rFonts w:cs="Arial"/>
        </w:rPr>
        <w:t xml:space="preserve">the </w:t>
      </w:r>
      <w:r w:rsidRPr="00474780">
        <w:rPr>
          <w:rFonts w:cs="Arial"/>
        </w:rPr>
        <w:t>CALMO</w:t>
      </w:r>
      <w:r>
        <w:rPr>
          <w:rFonts w:cs="Arial"/>
        </w:rPr>
        <w:t xml:space="preserve"> project</w:t>
      </w:r>
      <w:r w:rsidRPr="00474780">
        <w:rPr>
          <w:rFonts w:cs="Arial"/>
        </w:rPr>
        <w:t xml:space="preserve"> the method has been tested </w:t>
      </w:r>
      <w:r>
        <w:rPr>
          <w:rFonts w:cs="Arial"/>
          <w:lang w:val="en-US"/>
        </w:rPr>
        <w:t xml:space="preserve">for </w:t>
      </w:r>
      <w:r w:rsidRPr="00474780">
        <w:rPr>
          <w:rFonts w:cs="Arial"/>
        </w:rPr>
        <w:t>COSMO-7 for three parameter</w:t>
      </w:r>
      <w:r>
        <w:rPr>
          <w:rFonts w:cs="Arial"/>
        </w:rPr>
        <w:t>s</w:t>
      </w:r>
      <w:r w:rsidR="00D224D2">
        <w:rPr>
          <w:rFonts w:cs="Arial"/>
        </w:rPr>
        <w:t xml:space="preserve"> over two 20 </w:t>
      </w:r>
      <w:r w:rsidR="007338C4" w:rsidRPr="00474780">
        <w:rPr>
          <w:rFonts w:cs="Arial"/>
        </w:rPr>
        <w:t>days’</w:t>
      </w:r>
      <w:r w:rsidRPr="00474780">
        <w:rPr>
          <w:rFonts w:cs="Arial"/>
        </w:rPr>
        <w:t xml:space="preserve"> periods</w:t>
      </w:r>
      <w:r w:rsidR="004F52A0">
        <w:rPr>
          <w:rFonts w:cs="Arial"/>
        </w:rPr>
        <w:t>;</w:t>
      </w:r>
      <w:r w:rsidR="008B1E97">
        <w:rPr>
          <w:rFonts w:cs="Arial"/>
        </w:rPr>
        <w:t xml:space="preserve"> i</w:t>
      </w:r>
      <w:r w:rsidRPr="00474780">
        <w:rPr>
          <w:rFonts w:cs="Arial"/>
        </w:rPr>
        <w:t xml:space="preserve">n </w:t>
      </w:r>
      <w:r w:rsidR="008B1E97">
        <w:rPr>
          <w:rFonts w:cs="Arial"/>
        </w:rPr>
        <w:t>a</w:t>
      </w:r>
      <w:r w:rsidRPr="00474780">
        <w:rPr>
          <w:rFonts w:cs="Arial"/>
        </w:rPr>
        <w:t xml:space="preserve"> second phase</w:t>
      </w:r>
      <w:r w:rsidR="004F52A0">
        <w:rPr>
          <w:rFonts w:cs="Arial"/>
        </w:rPr>
        <w:t>,</w:t>
      </w:r>
      <w:r w:rsidR="008B1E97">
        <w:rPr>
          <w:rFonts w:cs="Arial"/>
        </w:rPr>
        <w:t xml:space="preserve"> </w:t>
      </w:r>
      <w:r w:rsidRPr="00474780">
        <w:rPr>
          <w:rFonts w:cs="Arial"/>
        </w:rPr>
        <w:t>COSMO-2</w:t>
      </w:r>
      <w:r>
        <w:rPr>
          <w:rFonts w:cs="Arial"/>
        </w:rPr>
        <w:t xml:space="preserve"> and</w:t>
      </w:r>
      <w:r w:rsidRPr="00474780">
        <w:rPr>
          <w:rFonts w:cs="Arial"/>
        </w:rPr>
        <w:t xml:space="preserve"> six parameters have been calibrated </w:t>
      </w:r>
      <w:r>
        <w:rPr>
          <w:rFonts w:cs="Arial"/>
        </w:rPr>
        <w:t xml:space="preserve">over an entire year, </w:t>
      </w:r>
      <w:r w:rsidR="008B1E97">
        <w:rPr>
          <w:rFonts w:cs="Arial"/>
        </w:rPr>
        <w:t>and in a</w:t>
      </w:r>
      <w:r w:rsidRPr="00474780">
        <w:rPr>
          <w:rFonts w:cs="Arial"/>
        </w:rPr>
        <w:t xml:space="preserve"> final phase </w:t>
      </w:r>
      <w:r w:rsidR="008B1E97">
        <w:rPr>
          <w:rFonts w:cs="Arial"/>
        </w:rPr>
        <w:t xml:space="preserve">COSMO-1 and five parameters </w:t>
      </w:r>
      <w:r w:rsidR="008B1E97" w:rsidRPr="00474780">
        <w:rPr>
          <w:rFonts w:cs="Arial"/>
        </w:rPr>
        <w:t xml:space="preserve">have been calibrated </w:t>
      </w:r>
      <w:r w:rsidR="008B1E97">
        <w:rPr>
          <w:rFonts w:cs="Arial"/>
        </w:rPr>
        <w:t xml:space="preserve">over a one month period. The soil history was </w:t>
      </w:r>
      <w:r w:rsidRPr="00474780">
        <w:rPr>
          <w:rFonts w:cs="Arial"/>
        </w:rPr>
        <w:t xml:space="preserve">only considered for the </w:t>
      </w:r>
      <w:r w:rsidR="001774BA">
        <w:rPr>
          <w:rFonts w:cs="Arial"/>
        </w:rPr>
        <w:t>COSMO-1 configuration</w:t>
      </w:r>
      <w:r w:rsidRPr="00474780">
        <w:rPr>
          <w:rFonts w:cs="Arial"/>
        </w:rPr>
        <w:t xml:space="preserve">. </w:t>
      </w:r>
    </w:p>
    <w:p w:rsidR="004F52A0" w:rsidRDefault="00A32F44" w:rsidP="00A32F44">
      <w:pPr>
        <w:jc w:val="both"/>
        <w:rPr>
          <w:rFonts w:cs="Arial"/>
        </w:rPr>
      </w:pPr>
      <w:r>
        <w:rPr>
          <w:rFonts w:cs="Arial"/>
        </w:rPr>
        <w:t xml:space="preserve">The </w:t>
      </w:r>
      <w:r w:rsidR="00E6234E" w:rsidRPr="00474780">
        <w:rPr>
          <w:rFonts w:cs="Arial"/>
        </w:rPr>
        <w:t xml:space="preserve">CALMO </w:t>
      </w:r>
      <w:r>
        <w:rPr>
          <w:rFonts w:cs="Arial"/>
        </w:rPr>
        <w:t>project has shown</w:t>
      </w:r>
      <w:r w:rsidR="00E6234E" w:rsidRPr="00474780">
        <w:rPr>
          <w:rFonts w:cs="Arial"/>
        </w:rPr>
        <w:t xml:space="preserve"> that the method</w:t>
      </w:r>
      <w:r w:rsidR="00E6234E">
        <w:rPr>
          <w:rFonts w:cs="Arial"/>
        </w:rPr>
        <w:t xml:space="preserve"> used </w:t>
      </w:r>
      <w:r w:rsidR="00D118C6">
        <w:rPr>
          <w:rFonts w:cs="Arial"/>
        </w:rPr>
        <w:t xml:space="preserve">by Bellprat for a </w:t>
      </w:r>
      <w:r w:rsidR="00E6234E">
        <w:rPr>
          <w:rFonts w:cs="Arial"/>
        </w:rPr>
        <w:t xml:space="preserve">RCM </w:t>
      </w:r>
      <w:r w:rsidR="00D118C6">
        <w:rPr>
          <w:rFonts w:cs="Arial"/>
        </w:rPr>
        <w:t>can be adapted</w:t>
      </w:r>
      <w:r w:rsidR="00E6234E" w:rsidRPr="00474780">
        <w:rPr>
          <w:rFonts w:cs="Arial"/>
        </w:rPr>
        <w:t xml:space="preserve"> for NWP</w:t>
      </w:r>
      <w:r w:rsidR="004F52A0">
        <w:rPr>
          <w:rFonts w:cs="Arial"/>
        </w:rPr>
        <w:t xml:space="preserve"> applications</w:t>
      </w:r>
      <w:r w:rsidR="00E6234E" w:rsidRPr="00474780">
        <w:rPr>
          <w:rFonts w:cs="Arial"/>
        </w:rPr>
        <w:t xml:space="preserve">. </w:t>
      </w:r>
      <w:r w:rsidR="001774BA">
        <w:rPr>
          <w:rFonts w:cs="Arial"/>
        </w:rPr>
        <w:t xml:space="preserve">After a proper </w:t>
      </w:r>
      <w:r w:rsidR="004F52A0">
        <w:rPr>
          <w:rFonts w:cs="Arial"/>
        </w:rPr>
        <w:t>re-</w:t>
      </w:r>
      <w:r w:rsidR="001774BA">
        <w:rPr>
          <w:rFonts w:cs="Arial"/>
        </w:rPr>
        <w:t xml:space="preserve">design, the meta-model is indeed able to reasonably reproduce </w:t>
      </w:r>
      <w:r w:rsidR="004841E6">
        <w:rPr>
          <w:rFonts w:cs="Arial"/>
        </w:rPr>
        <w:t>COSMO</w:t>
      </w:r>
      <w:r w:rsidR="001774BA">
        <w:rPr>
          <w:rFonts w:cs="Arial"/>
        </w:rPr>
        <w:t xml:space="preserve"> model simulation</w:t>
      </w:r>
      <w:r w:rsidR="004F52A0">
        <w:rPr>
          <w:rFonts w:cs="Arial"/>
        </w:rPr>
        <w:t>s</w:t>
      </w:r>
      <w:r w:rsidR="001774BA">
        <w:rPr>
          <w:rFonts w:cs="Arial"/>
        </w:rPr>
        <w:t>, for all cases considered</w:t>
      </w:r>
      <w:r w:rsidR="003B52BC">
        <w:rPr>
          <w:rFonts w:cs="Arial"/>
        </w:rPr>
        <w:t xml:space="preserve"> (Khain et al., 2015, 2017)</w:t>
      </w:r>
      <w:r w:rsidR="001774BA">
        <w:rPr>
          <w:rFonts w:cs="Arial"/>
        </w:rPr>
        <w:t xml:space="preserve">. Furthermore, the optimum set of </w:t>
      </w:r>
      <w:r w:rsidR="004841E6">
        <w:rPr>
          <w:rFonts w:cs="Arial"/>
        </w:rPr>
        <w:t xml:space="preserve">model </w:t>
      </w:r>
      <w:r w:rsidR="001774BA">
        <w:rPr>
          <w:rFonts w:cs="Arial"/>
        </w:rPr>
        <w:t>param</w:t>
      </w:r>
      <w:r w:rsidR="004F52A0">
        <w:rPr>
          <w:rFonts w:cs="Arial"/>
        </w:rPr>
        <w:t>eters improve</w:t>
      </w:r>
      <w:r w:rsidR="004841E6">
        <w:rPr>
          <w:rFonts w:cs="Arial"/>
        </w:rPr>
        <w:t>s</w:t>
      </w:r>
      <w:r w:rsidR="004F52A0">
        <w:rPr>
          <w:rFonts w:cs="Arial"/>
        </w:rPr>
        <w:t xml:space="preserve"> a COSI-</w:t>
      </w:r>
      <w:r w:rsidR="004F52A0">
        <w:rPr>
          <w:rFonts w:cs="Arial"/>
        </w:rPr>
        <w:lastRenderedPageBreak/>
        <w:t>type score</w:t>
      </w:r>
      <w:r w:rsidR="004F52A0">
        <w:rPr>
          <w:rStyle w:val="a7"/>
          <w:rFonts w:cs="Arial"/>
        </w:rPr>
        <w:footnoteReference w:id="5"/>
      </w:r>
      <w:r w:rsidR="004F52A0">
        <w:rPr>
          <w:rFonts w:cs="Arial"/>
        </w:rPr>
        <w:t xml:space="preserve">, </w:t>
      </w:r>
      <w:r w:rsidR="004841E6">
        <w:rPr>
          <w:rFonts w:cs="Arial"/>
        </w:rPr>
        <w:t>by more than 10%</w:t>
      </w:r>
      <w:r w:rsidR="004F52A0">
        <w:rPr>
          <w:rFonts w:cs="Arial"/>
        </w:rPr>
        <w:t xml:space="preserve"> in the case of COSMO-1, and the results of an independent verification seems to indicate that the operational verification scores are also improved</w:t>
      </w:r>
      <w:r w:rsidR="004841E6">
        <w:rPr>
          <w:rFonts w:cs="Arial"/>
        </w:rPr>
        <w:t xml:space="preserve"> (work in progress)</w:t>
      </w:r>
      <w:r w:rsidR="004F52A0">
        <w:rPr>
          <w:rFonts w:cs="Arial"/>
        </w:rPr>
        <w:t>.</w:t>
      </w:r>
    </w:p>
    <w:p w:rsidR="00BD35B0" w:rsidRDefault="00BE105B" w:rsidP="00BD35B0">
      <w:pPr>
        <w:jc w:val="both"/>
        <w:rPr>
          <w:rFonts w:cs="Arial"/>
        </w:rPr>
      </w:pPr>
      <w:r>
        <w:rPr>
          <w:rFonts w:cs="Arial"/>
        </w:rPr>
        <w:t xml:space="preserve">However, the spin-up time to acquire the knowledge to run the required multi-years COSMO simulations on the Piz </w:t>
      </w:r>
      <w:proofErr w:type="spellStart"/>
      <w:r>
        <w:rPr>
          <w:rFonts w:cs="Arial"/>
        </w:rPr>
        <w:t>Daint</w:t>
      </w:r>
      <w:proofErr w:type="spellEnd"/>
      <w:r>
        <w:rPr>
          <w:rFonts w:cs="Arial"/>
        </w:rPr>
        <w:t xml:space="preserve"> machine at CSCS, in GPU mode, and the time spent to solve </w:t>
      </w:r>
      <w:r w:rsidR="00432812">
        <w:rPr>
          <w:rFonts w:cs="Arial"/>
        </w:rPr>
        <w:t xml:space="preserve">multiple </w:t>
      </w:r>
      <w:r>
        <w:rPr>
          <w:rFonts w:cs="Arial"/>
        </w:rPr>
        <w:t xml:space="preserve">technical problems, </w:t>
      </w:r>
      <w:r w:rsidR="00432812">
        <w:rPr>
          <w:rFonts w:cs="Arial"/>
        </w:rPr>
        <w:t>have been grossly under-estimated</w:t>
      </w:r>
      <w:r w:rsidR="007338C4">
        <w:rPr>
          <w:rFonts w:cs="Arial"/>
        </w:rPr>
        <w:t xml:space="preserve"> in the original planning of the CALMO project</w:t>
      </w:r>
      <w:r w:rsidR="00432812">
        <w:rPr>
          <w:rFonts w:cs="Arial"/>
        </w:rPr>
        <w:t xml:space="preserve">. </w:t>
      </w:r>
      <w:r w:rsidR="007338C4">
        <w:rPr>
          <w:rFonts w:cs="Arial"/>
        </w:rPr>
        <w:t>As a</w:t>
      </w:r>
      <w:r w:rsidR="00432812">
        <w:rPr>
          <w:rFonts w:cs="Arial"/>
        </w:rPr>
        <w:t xml:space="preserve"> </w:t>
      </w:r>
      <w:r w:rsidR="004838E2">
        <w:rPr>
          <w:rFonts w:cs="Arial"/>
        </w:rPr>
        <w:t>consequence,</w:t>
      </w:r>
      <w:r w:rsidR="00432812">
        <w:rPr>
          <w:rFonts w:cs="Arial"/>
        </w:rPr>
        <w:t xml:space="preserve"> </w:t>
      </w:r>
      <w:r w:rsidR="00BD35B0">
        <w:rPr>
          <w:rFonts w:cs="Arial"/>
        </w:rPr>
        <w:t>some of</w:t>
      </w:r>
      <w:r w:rsidR="00432812">
        <w:rPr>
          <w:rFonts w:cs="Arial"/>
        </w:rPr>
        <w:t xml:space="preserve"> the initial goals of the CALMO project have not been reached:</w:t>
      </w:r>
      <w:r w:rsidR="00BD35B0">
        <w:rPr>
          <w:rFonts w:cs="Arial"/>
        </w:rPr>
        <w:t xml:space="preserve"> </w:t>
      </w:r>
    </w:p>
    <w:p w:rsidR="00BD35B0" w:rsidRPr="00BD35B0" w:rsidRDefault="004500E5" w:rsidP="004500E5">
      <w:pPr>
        <w:numPr>
          <w:ilvl w:val="0"/>
          <w:numId w:val="7"/>
        </w:numPr>
        <w:spacing w:before="100" w:beforeAutospacing="1" w:after="100" w:afterAutospacing="1"/>
        <w:jc w:val="both"/>
        <w:rPr>
          <w:rFonts w:cs="Arial"/>
          <w:lang w:val="en-US" w:eastAsia="en-US"/>
        </w:rPr>
      </w:pPr>
      <w:r>
        <w:rPr>
          <w:rFonts w:cs="Arial"/>
        </w:rPr>
        <w:t>T</w:t>
      </w:r>
      <w:r w:rsidR="00BD35B0" w:rsidRPr="00BD35B0">
        <w:rPr>
          <w:rFonts w:cs="Arial"/>
        </w:rPr>
        <w:t xml:space="preserve">he COSMO-1 calibration is limited to the month of January 2013, </w:t>
      </w:r>
      <w:r w:rsidR="00BD35B0" w:rsidRPr="00BD35B0">
        <w:rPr>
          <w:rFonts w:cs="Arial"/>
          <w:lang w:val="en-US" w:eastAsia="en-US"/>
        </w:rPr>
        <w:t xml:space="preserve">instead of </w:t>
      </w:r>
      <w:r w:rsidR="00BD35B0">
        <w:rPr>
          <w:rFonts w:cs="Arial"/>
          <w:lang w:val="en-US" w:eastAsia="en-US"/>
        </w:rPr>
        <w:t>a</w:t>
      </w:r>
      <w:r w:rsidR="00BD35B0" w:rsidRPr="00BD35B0">
        <w:rPr>
          <w:rFonts w:cs="Arial"/>
          <w:lang w:val="en-US" w:eastAsia="en-US"/>
        </w:rPr>
        <w:t xml:space="preserve"> full year</w:t>
      </w:r>
      <w:r w:rsidR="00BD35B0">
        <w:rPr>
          <w:rFonts w:cs="Arial"/>
          <w:lang w:val="en-US" w:eastAsia="en-US"/>
        </w:rPr>
        <w:t xml:space="preserve"> as originally planned. This is a major limitation, </w:t>
      </w:r>
      <w:r w:rsidR="00E35EB3">
        <w:rPr>
          <w:rFonts w:cs="Arial"/>
          <w:lang w:val="en-US" w:eastAsia="en-US"/>
        </w:rPr>
        <w:t>reducing</w:t>
      </w:r>
      <w:r w:rsidR="003336E0">
        <w:rPr>
          <w:rFonts w:cs="Arial"/>
          <w:lang w:val="en-US" w:eastAsia="en-US"/>
        </w:rPr>
        <w:t xml:space="preserve"> the robustness of our current analysis, </w:t>
      </w:r>
      <w:r w:rsidR="00BD35B0">
        <w:rPr>
          <w:rFonts w:cs="Arial"/>
          <w:lang w:val="en-US" w:eastAsia="en-US"/>
        </w:rPr>
        <w:t>because the history of the soil, which may substantially impact the effect of the calibration, was only switched on for the COSMO-1 configuration.</w:t>
      </w:r>
    </w:p>
    <w:p w:rsidR="00BD35B0" w:rsidRPr="00BD35B0" w:rsidRDefault="004500E5" w:rsidP="004500E5">
      <w:pPr>
        <w:numPr>
          <w:ilvl w:val="0"/>
          <w:numId w:val="7"/>
        </w:numPr>
        <w:spacing w:before="100" w:beforeAutospacing="1" w:after="100" w:afterAutospacing="1"/>
        <w:jc w:val="both"/>
        <w:rPr>
          <w:rFonts w:cs="Arial"/>
          <w:lang w:val="en-US" w:eastAsia="en-US"/>
        </w:rPr>
      </w:pPr>
      <w:r>
        <w:rPr>
          <w:rFonts w:cs="Arial"/>
          <w:lang w:val="en-US" w:eastAsia="en-US"/>
        </w:rPr>
        <w:t xml:space="preserve">No time remained to tackle the </w:t>
      </w:r>
      <w:r w:rsidRPr="004500E5">
        <w:rPr>
          <w:rFonts w:cs="Arial"/>
          <w:lang w:val="en-US" w:eastAsia="en-US"/>
        </w:rPr>
        <w:t xml:space="preserve">third important objective of </w:t>
      </w:r>
      <w:r>
        <w:rPr>
          <w:rFonts w:cs="Arial"/>
          <w:lang w:val="en-US" w:eastAsia="en-US"/>
        </w:rPr>
        <w:t>the CALMO</w:t>
      </w:r>
      <w:r w:rsidRPr="004500E5">
        <w:rPr>
          <w:rFonts w:cs="Arial"/>
          <w:lang w:val="en-US" w:eastAsia="en-US"/>
        </w:rPr>
        <w:t xml:space="preserve"> project</w:t>
      </w:r>
      <w:r>
        <w:rPr>
          <w:rFonts w:cs="Arial"/>
          <w:lang w:val="en-US" w:eastAsia="en-US"/>
        </w:rPr>
        <w:t>, namely</w:t>
      </w:r>
      <w:r w:rsidRPr="004500E5">
        <w:rPr>
          <w:rFonts w:cs="Arial"/>
          <w:lang w:val="en-US" w:eastAsia="en-US"/>
        </w:rPr>
        <w:t xml:space="preserve"> to optimize the calibration procedure with respect to the required amount of</w:t>
      </w:r>
      <w:r>
        <w:rPr>
          <w:rFonts w:cs="Arial"/>
          <w:lang w:val="en-US" w:eastAsia="en-US"/>
        </w:rPr>
        <w:t xml:space="preserve"> computing resources. The computational cost of the method remains </w:t>
      </w:r>
      <w:r w:rsidR="003336E0">
        <w:rPr>
          <w:rFonts w:cs="Arial"/>
          <w:lang w:val="en-US" w:eastAsia="en-US"/>
        </w:rPr>
        <w:t xml:space="preserve">prohibitive for a regular usage of the calibration procedure, and </w:t>
      </w:r>
      <w:r w:rsidR="00644F56">
        <w:rPr>
          <w:rFonts w:cs="Arial"/>
          <w:lang w:val="en-US" w:eastAsia="en-US"/>
        </w:rPr>
        <w:t>severely</w:t>
      </w:r>
      <w:r w:rsidR="003336E0">
        <w:rPr>
          <w:rFonts w:cs="Arial"/>
          <w:lang w:val="en-US" w:eastAsia="en-US"/>
        </w:rPr>
        <w:t xml:space="preserve"> </w:t>
      </w:r>
      <w:r w:rsidR="00644F56">
        <w:rPr>
          <w:rFonts w:cs="Arial"/>
          <w:lang w:val="en-US" w:eastAsia="en-US"/>
        </w:rPr>
        <w:t>reduces its usefulness.</w:t>
      </w:r>
    </w:p>
    <w:p w:rsidR="00746E54" w:rsidRDefault="00644F56" w:rsidP="00644F56">
      <w:pPr>
        <w:spacing w:before="100" w:beforeAutospacing="1" w:after="100" w:afterAutospacing="1"/>
        <w:jc w:val="both"/>
        <w:rPr>
          <w:rFonts w:cs="Arial"/>
          <w:lang w:val="en-US" w:eastAsia="en-US"/>
        </w:rPr>
      </w:pPr>
      <w:r>
        <w:rPr>
          <w:rFonts w:cs="Arial"/>
          <w:lang w:val="en-US" w:eastAsia="en-US"/>
        </w:rPr>
        <w:t xml:space="preserve">Instead of asking to further extend the CALMO project, the project team and the working group coordinator decided to propose a new project. On one </w:t>
      </w:r>
      <w:r w:rsidR="00E915C5">
        <w:rPr>
          <w:rFonts w:cs="Arial"/>
          <w:lang w:val="en-US" w:eastAsia="en-US"/>
        </w:rPr>
        <w:t>side,</w:t>
      </w:r>
      <w:r>
        <w:rPr>
          <w:rFonts w:cs="Arial"/>
          <w:lang w:val="en-US" w:eastAsia="en-US"/>
        </w:rPr>
        <w:t xml:space="preserve"> what has been achieved </w:t>
      </w:r>
      <w:r w:rsidR="00746E54">
        <w:rPr>
          <w:rFonts w:cs="Arial"/>
          <w:lang w:val="en-US" w:eastAsia="en-US"/>
        </w:rPr>
        <w:t>with</w:t>
      </w:r>
      <w:r>
        <w:rPr>
          <w:rFonts w:cs="Arial"/>
          <w:lang w:val="en-US" w:eastAsia="en-US"/>
        </w:rPr>
        <w:t xml:space="preserve"> CALMO is rich enough to close a chapter, on the other side the remaining tasks and some new questions raised during the project form a logically consistent package. </w:t>
      </w:r>
    </w:p>
    <w:p w:rsidR="00644F56" w:rsidRPr="00474780" w:rsidRDefault="00746E54" w:rsidP="00644F56">
      <w:pPr>
        <w:spacing w:before="100" w:beforeAutospacing="1" w:after="100" w:afterAutospacing="1"/>
        <w:jc w:val="both"/>
        <w:rPr>
          <w:rFonts w:cs="Arial"/>
          <w:lang w:val="en-US" w:eastAsia="en-US"/>
        </w:rPr>
      </w:pPr>
      <w:r>
        <w:rPr>
          <w:rFonts w:cs="Arial"/>
          <w:lang w:val="en-US" w:eastAsia="en-US"/>
        </w:rPr>
        <w:t>The new follow-up project is called CALMO-MAX and its main goals are</w:t>
      </w:r>
      <w:r w:rsidR="00644F56" w:rsidRPr="00474780">
        <w:rPr>
          <w:rFonts w:cs="Arial"/>
          <w:lang w:val="en-US" w:eastAsia="en-US"/>
        </w:rPr>
        <w:t>:</w:t>
      </w:r>
    </w:p>
    <w:p w:rsidR="00644F56" w:rsidRPr="00474780" w:rsidRDefault="00644F56" w:rsidP="00746E54">
      <w:pPr>
        <w:numPr>
          <w:ilvl w:val="0"/>
          <w:numId w:val="7"/>
        </w:numPr>
        <w:spacing w:before="100" w:beforeAutospacing="1" w:after="100" w:afterAutospacing="1"/>
        <w:jc w:val="both"/>
        <w:rPr>
          <w:rFonts w:cs="Arial"/>
          <w:lang w:val="en-US" w:eastAsia="en-US"/>
        </w:rPr>
      </w:pPr>
      <w:r w:rsidRPr="00474780">
        <w:rPr>
          <w:rFonts w:cs="Arial"/>
          <w:lang w:val="en-US" w:eastAsia="en-US"/>
        </w:rPr>
        <w:t>Optimize the method to find a compromise between the quality of the calibration and the computer costs.</w:t>
      </w:r>
      <w:r w:rsidR="00746E54">
        <w:rPr>
          <w:rFonts w:cs="Arial"/>
          <w:lang w:val="en-US" w:eastAsia="en-US"/>
        </w:rPr>
        <w:t xml:space="preserve"> Use a one year COSMO-1 calibration, with the soil memory switched on, as test bed for this purpose.</w:t>
      </w:r>
    </w:p>
    <w:p w:rsidR="00826573" w:rsidRPr="00E017AD" w:rsidRDefault="00826573" w:rsidP="00826573">
      <w:pPr>
        <w:numPr>
          <w:ilvl w:val="0"/>
          <w:numId w:val="7"/>
        </w:numPr>
        <w:spacing w:before="100" w:beforeAutospacing="1" w:after="100" w:afterAutospacing="1"/>
        <w:jc w:val="both"/>
        <w:rPr>
          <w:rFonts w:cs="Arial"/>
          <w:lang w:val="en-US" w:eastAsia="en-US"/>
        </w:rPr>
      </w:pPr>
      <w:r w:rsidRPr="00E017AD">
        <w:rPr>
          <w:rFonts w:cs="Arial"/>
          <w:lang w:val="en-US" w:eastAsia="en-US"/>
        </w:rPr>
        <w:t xml:space="preserve">Establish CALMO as a permanent optimization tool within COSMO. </w:t>
      </w:r>
      <w:r w:rsidRPr="008B5D01">
        <w:rPr>
          <w:rFonts w:cs="Arial"/>
          <w:lang w:val="en-US" w:eastAsia="en-US"/>
        </w:rPr>
        <w:t xml:space="preserve">Create a </w:t>
      </w:r>
      <w:r w:rsidR="00E017AD" w:rsidRPr="008B5D01">
        <w:rPr>
          <w:rFonts w:cs="Arial"/>
          <w:lang w:val="en-US" w:eastAsia="en-US"/>
        </w:rPr>
        <w:t xml:space="preserve">demonstration </w:t>
      </w:r>
      <w:r w:rsidRPr="008B5D01">
        <w:rPr>
          <w:rFonts w:cs="Arial"/>
          <w:lang w:val="en-US" w:eastAsia="en-US"/>
        </w:rPr>
        <w:t>framework at ECMWF</w:t>
      </w:r>
      <w:r w:rsidR="00E017AD" w:rsidRPr="008B5D01">
        <w:rPr>
          <w:rFonts w:cs="Arial"/>
          <w:lang w:val="en-US" w:eastAsia="en-US"/>
        </w:rPr>
        <w:t xml:space="preserve">. </w:t>
      </w:r>
      <w:r w:rsidR="003262B7">
        <w:rPr>
          <w:rFonts w:cs="Arial"/>
          <w:lang w:val="en-US" w:eastAsia="en-US"/>
        </w:rPr>
        <w:t>Create and maintain a data</w:t>
      </w:r>
      <w:r w:rsidR="00B24972" w:rsidRPr="00E017AD">
        <w:rPr>
          <w:rFonts w:cs="Arial"/>
          <w:lang w:val="en-US" w:eastAsia="en-US"/>
        </w:rPr>
        <w:t xml:space="preserve">base of unconfined model parameters. </w:t>
      </w:r>
      <w:r w:rsidRPr="00E017AD">
        <w:rPr>
          <w:rFonts w:cs="Arial"/>
          <w:lang w:val="en-US" w:eastAsia="en-US"/>
        </w:rPr>
        <w:t xml:space="preserve">This goal may be linked with WG3a activities, to </w:t>
      </w:r>
      <w:r w:rsidR="00780891" w:rsidRPr="00E017AD">
        <w:rPr>
          <w:rFonts w:cs="Arial"/>
          <w:lang w:val="en-US" w:eastAsia="en-US"/>
        </w:rPr>
        <w:t>consolidate the tuning of the model during the main development phase</w:t>
      </w:r>
      <w:r w:rsidR="00B24972" w:rsidRPr="00E017AD">
        <w:rPr>
          <w:rFonts w:cs="Arial"/>
          <w:lang w:val="en-US" w:eastAsia="en-US"/>
        </w:rPr>
        <w:t xml:space="preserve"> at DWD</w:t>
      </w:r>
      <w:r w:rsidR="00780891" w:rsidRPr="00E017AD">
        <w:rPr>
          <w:rFonts w:cs="Arial"/>
          <w:lang w:val="en-US" w:eastAsia="en-US"/>
        </w:rPr>
        <w:t>.</w:t>
      </w:r>
    </w:p>
    <w:p w:rsidR="003E0D1A" w:rsidRPr="00474780" w:rsidRDefault="003E0D1A" w:rsidP="003E0D1A">
      <w:pPr>
        <w:numPr>
          <w:ilvl w:val="0"/>
          <w:numId w:val="7"/>
        </w:numPr>
        <w:spacing w:before="100" w:beforeAutospacing="1" w:after="100" w:afterAutospacing="1"/>
        <w:jc w:val="both"/>
        <w:rPr>
          <w:rFonts w:cs="Arial"/>
          <w:lang w:val="en-US" w:eastAsia="en-US"/>
        </w:rPr>
      </w:pPr>
      <w:r w:rsidRPr="00474780">
        <w:rPr>
          <w:rFonts w:cs="Arial"/>
          <w:lang w:val="en-US" w:eastAsia="en-US"/>
        </w:rPr>
        <w:t>Apply the method to different climatology (e.g. Mediterranean).</w:t>
      </w:r>
      <w:r>
        <w:rPr>
          <w:rFonts w:cs="Arial"/>
          <w:lang w:val="en-US" w:eastAsia="en-US"/>
        </w:rPr>
        <w:t xml:space="preserve"> Besides the strong interest of some COSMO partners for a targeted model optimization, this will be used to demonstrate the applicability of the permanent framework.</w:t>
      </w:r>
    </w:p>
    <w:p w:rsidR="00644F56" w:rsidRPr="00474780" w:rsidRDefault="00644F56" w:rsidP="00746E54">
      <w:pPr>
        <w:numPr>
          <w:ilvl w:val="0"/>
          <w:numId w:val="7"/>
        </w:numPr>
        <w:spacing w:before="100" w:beforeAutospacing="1" w:after="100" w:afterAutospacing="1"/>
        <w:jc w:val="both"/>
        <w:rPr>
          <w:rFonts w:cs="Arial"/>
          <w:lang w:val="en-US" w:eastAsia="en-US"/>
        </w:rPr>
      </w:pPr>
      <w:r w:rsidRPr="00474780">
        <w:rPr>
          <w:rFonts w:cs="Arial"/>
          <w:lang w:val="en-US" w:eastAsia="en-US"/>
        </w:rPr>
        <w:t>Investigate and implement specific calibrations, like a calibration for extreme events or a season dependent calibration.</w:t>
      </w:r>
      <w:r w:rsidR="00746E54">
        <w:rPr>
          <w:rFonts w:cs="Arial"/>
          <w:lang w:val="en-US" w:eastAsia="en-US"/>
        </w:rPr>
        <w:t xml:space="preserve"> Further consolidate and extend the meta-model </w:t>
      </w:r>
      <w:r w:rsidR="00826573">
        <w:rPr>
          <w:rFonts w:cs="Arial"/>
          <w:lang w:val="en-US" w:eastAsia="en-US"/>
        </w:rPr>
        <w:t xml:space="preserve">and the global model score </w:t>
      </w:r>
      <w:r w:rsidR="00746E54">
        <w:rPr>
          <w:rFonts w:cs="Arial"/>
          <w:lang w:val="en-US" w:eastAsia="en-US"/>
        </w:rPr>
        <w:t xml:space="preserve">for this purpose. </w:t>
      </w:r>
      <w:r w:rsidR="003262B7">
        <w:rPr>
          <w:rFonts w:cs="Arial"/>
          <w:lang w:val="en-US" w:eastAsia="en-US"/>
        </w:rPr>
        <w:t>This goal may be</w:t>
      </w:r>
      <w:r w:rsidR="00826573">
        <w:rPr>
          <w:rFonts w:cs="Arial"/>
          <w:lang w:val="en-US" w:eastAsia="en-US"/>
        </w:rPr>
        <w:t xml:space="preserve"> linked with WG5 activities.</w:t>
      </w:r>
    </w:p>
    <w:p w:rsidR="001F1ABD" w:rsidRDefault="001F1ABD" w:rsidP="001F1ABD">
      <w:pPr>
        <w:jc w:val="both"/>
        <w:rPr>
          <w:rFonts w:cs="Arial"/>
        </w:rPr>
      </w:pPr>
      <w:r>
        <w:rPr>
          <w:rFonts w:cs="Arial"/>
        </w:rPr>
        <w:t>The new project</w:t>
      </w:r>
      <w:r w:rsidR="00C96CAC" w:rsidRPr="00C96CAC">
        <w:rPr>
          <w:rFonts w:cs="Arial"/>
          <w:lang w:val="en-US"/>
        </w:rPr>
        <w:t xml:space="preserve"> </w:t>
      </w:r>
      <w:r w:rsidR="00C96CAC">
        <w:rPr>
          <w:rFonts w:cs="Arial"/>
          <w:lang w:val="en-US"/>
        </w:rPr>
        <w:t>is</w:t>
      </w:r>
      <w:r>
        <w:rPr>
          <w:rFonts w:cs="Arial"/>
        </w:rPr>
        <w:t xml:space="preserve"> build-up on the knowledge now available at HNMS and at IMS. </w:t>
      </w:r>
      <w:r w:rsidR="00310BA1">
        <w:rPr>
          <w:rFonts w:cs="Arial"/>
        </w:rPr>
        <w:t>In the long term, s</w:t>
      </w:r>
      <w:r>
        <w:rPr>
          <w:rFonts w:cs="Arial"/>
        </w:rPr>
        <w:t xml:space="preserve">ome permanent support for </w:t>
      </w:r>
      <w:r w:rsidR="00310BA1">
        <w:rPr>
          <w:rFonts w:cs="Arial"/>
        </w:rPr>
        <w:t xml:space="preserve">CALMO based </w:t>
      </w:r>
      <w:r>
        <w:rPr>
          <w:rFonts w:cs="Arial"/>
        </w:rPr>
        <w:t xml:space="preserve">calibration </w:t>
      </w:r>
      <w:r w:rsidR="00310BA1">
        <w:rPr>
          <w:rFonts w:cs="Arial"/>
        </w:rPr>
        <w:t xml:space="preserve">for the COSMO community </w:t>
      </w:r>
      <w:r>
        <w:rPr>
          <w:rFonts w:cs="Arial"/>
        </w:rPr>
        <w:t xml:space="preserve">could be envisaged. On the opposite, if CALMO-MAX is not accepted, there is a considerable risk that the knowledge accumulated during </w:t>
      </w:r>
      <w:r w:rsidR="00310BA1">
        <w:rPr>
          <w:rFonts w:cs="Arial"/>
        </w:rPr>
        <w:t xml:space="preserve">the </w:t>
      </w:r>
      <w:r>
        <w:rPr>
          <w:rFonts w:cs="Arial"/>
        </w:rPr>
        <w:t>CALMO</w:t>
      </w:r>
      <w:r w:rsidR="00310BA1">
        <w:rPr>
          <w:rFonts w:cs="Arial"/>
        </w:rPr>
        <w:t xml:space="preserve"> project</w:t>
      </w:r>
      <w:r>
        <w:rPr>
          <w:rFonts w:cs="Arial"/>
        </w:rPr>
        <w:t xml:space="preserve"> will be lost.</w:t>
      </w:r>
    </w:p>
    <w:p w:rsidR="007454F0" w:rsidRDefault="007454F0" w:rsidP="00343DFA">
      <w:pPr>
        <w:jc w:val="both"/>
        <w:rPr>
          <w:rFonts w:cs="Arial"/>
        </w:rPr>
      </w:pPr>
      <w:r w:rsidRPr="00474780">
        <w:rPr>
          <w:rFonts w:cs="Arial"/>
        </w:rPr>
        <w:lastRenderedPageBreak/>
        <w:t>It should be noted that, this objective calibration methodology has the potential to bring a transformative change to atmospheric model development. More specifically, once computational cost is reduced, the developed methodology could be used by each COSMO member to define an optimal calibration over the target area of interest, for re-calibration after major model changes (e.g. higher horizontal and / or vertical resolution), for an unbiased assessment of different modules (e.g. parameterization schemes), as well as for optimal perturbation of parameters when run in ensemble mode. Furthermore, a better understanding of the sensitivity of the model quality associated with a specific parameter value</w:t>
      </w:r>
      <w:r w:rsidR="00343DFA">
        <w:rPr>
          <w:rFonts w:cs="Arial"/>
        </w:rPr>
        <w:t>, as provided by the meta-model,</w:t>
      </w:r>
      <w:r w:rsidRPr="00474780">
        <w:rPr>
          <w:rFonts w:cs="Arial"/>
        </w:rPr>
        <w:t xml:space="preserve"> could benefit the quantification of the flow dependent model forecast </w:t>
      </w:r>
      <w:r w:rsidR="00343DFA">
        <w:rPr>
          <w:rFonts w:cs="Arial"/>
        </w:rPr>
        <w:t>and</w:t>
      </w:r>
      <w:r w:rsidRPr="00474780">
        <w:rPr>
          <w:rFonts w:cs="Arial"/>
        </w:rPr>
        <w:t xml:space="preserve"> clarify the impact of </w:t>
      </w:r>
      <w:r w:rsidR="00343DFA">
        <w:rPr>
          <w:rFonts w:cs="Arial"/>
        </w:rPr>
        <w:t>a</w:t>
      </w:r>
      <w:r w:rsidRPr="00474780">
        <w:rPr>
          <w:rFonts w:cs="Arial"/>
        </w:rPr>
        <w:t xml:space="preserve"> specific parameter on the overall model performance</w:t>
      </w:r>
      <w:r w:rsidR="00343DFA">
        <w:rPr>
          <w:rFonts w:cs="Arial"/>
        </w:rPr>
        <w:t>.</w:t>
      </w:r>
    </w:p>
    <w:p w:rsidR="00343DFA" w:rsidRDefault="00343DFA" w:rsidP="00343DFA">
      <w:pPr>
        <w:jc w:val="both"/>
        <w:rPr>
          <w:rFonts w:cs="Arial"/>
        </w:rPr>
      </w:pPr>
    </w:p>
    <w:p w:rsidR="000F779D" w:rsidRPr="001A142D" w:rsidRDefault="000F779D" w:rsidP="000F779D">
      <w:pPr>
        <w:rPr>
          <w:rFonts w:cs="Arial"/>
          <w:b/>
          <w:bCs/>
          <w:sz w:val="24"/>
        </w:rPr>
      </w:pPr>
      <w:r w:rsidRPr="001A142D">
        <w:rPr>
          <w:rFonts w:cs="Arial"/>
          <w:b/>
          <w:bCs/>
          <w:sz w:val="24"/>
        </w:rPr>
        <w:t>Actions proposed</w:t>
      </w:r>
    </w:p>
    <w:p w:rsidR="00780891" w:rsidRPr="00B24972" w:rsidRDefault="00780891" w:rsidP="00B24972">
      <w:pPr>
        <w:pStyle w:val="ListParagraph1"/>
        <w:numPr>
          <w:ilvl w:val="0"/>
          <w:numId w:val="2"/>
        </w:numPr>
        <w:rPr>
          <w:rFonts w:ascii="Arial" w:hAnsi="Arial" w:cs="Arial"/>
        </w:rPr>
      </w:pPr>
      <w:r w:rsidRPr="00B24972">
        <w:rPr>
          <w:rFonts w:ascii="Arial" w:hAnsi="Arial" w:cs="Arial"/>
        </w:rPr>
        <w:t xml:space="preserve">Consolidation of CALMO </w:t>
      </w:r>
      <w:r w:rsidR="00DA156E">
        <w:rPr>
          <w:rFonts w:ascii="Arial" w:hAnsi="Arial" w:cs="Arial"/>
        </w:rPr>
        <w:t xml:space="preserve">outcome </w:t>
      </w:r>
      <w:r w:rsidRPr="00B24972">
        <w:rPr>
          <w:rFonts w:ascii="Arial" w:hAnsi="Arial" w:cs="Arial"/>
        </w:rPr>
        <w:t>(Task 1)</w:t>
      </w:r>
    </w:p>
    <w:p w:rsidR="00780891" w:rsidRPr="00B24972" w:rsidRDefault="00780891" w:rsidP="00B24972">
      <w:pPr>
        <w:pStyle w:val="ListParagraph1"/>
        <w:numPr>
          <w:ilvl w:val="0"/>
          <w:numId w:val="2"/>
        </w:numPr>
        <w:rPr>
          <w:rFonts w:ascii="Arial" w:hAnsi="Arial" w:cs="Arial"/>
        </w:rPr>
      </w:pPr>
      <w:r w:rsidRPr="00B24972">
        <w:rPr>
          <w:rFonts w:ascii="Arial" w:hAnsi="Arial" w:cs="Arial"/>
        </w:rPr>
        <w:t xml:space="preserve">Optimization of the CALMO methodology </w:t>
      </w:r>
      <w:r w:rsidR="00343DFA" w:rsidRPr="00B24972">
        <w:rPr>
          <w:rFonts w:ascii="Arial" w:hAnsi="Arial" w:cs="Arial"/>
        </w:rPr>
        <w:t>(Task 2</w:t>
      </w:r>
      <w:r w:rsidRPr="00B24972">
        <w:rPr>
          <w:rFonts w:ascii="Arial" w:hAnsi="Arial" w:cs="Arial"/>
        </w:rPr>
        <w:t>)</w:t>
      </w:r>
    </w:p>
    <w:p w:rsidR="00780891" w:rsidRPr="00B24972" w:rsidRDefault="00780891" w:rsidP="00B24972">
      <w:pPr>
        <w:pStyle w:val="ListParagraph1"/>
        <w:numPr>
          <w:ilvl w:val="0"/>
          <w:numId w:val="2"/>
        </w:numPr>
        <w:rPr>
          <w:rFonts w:ascii="Arial" w:hAnsi="Arial" w:cs="Arial"/>
        </w:rPr>
      </w:pPr>
      <w:r w:rsidRPr="00B24972">
        <w:rPr>
          <w:rFonts w:ascii="Arial" w:hAnsi="Arial" w:cs="Arial"/>
        </w:rPr>
        <w:t xml:space="preserve">Establishment of </w:t>
      </w:r>
      <w:r w:rsidR="00094611" w:rsidRPr="00B24972">
        <w:rPr>
          <w:rFonts w:ascii="Arial" w:hAnsi="Arial" w:cs="Arial"/>
        </w:rPr>
        <w:t>a permanent</w:t>
      </w:r>
      <w:r w:rsidRPr="00B24972">
        <w:rPr>
          <w:rFonts w:ascii="Arial" w:hAnsi="Arial" w:cs="Arial"/>
        </w:rPr>
        <w:t xml:space="preserve"> CALMO platform </w:t>
      </w:r>
      <w:r w:rsidR="00343DFA" w:rsidRPr="00B24972">
        <w:rPr>
          <w:rFonts w:ascii="Arial" w:hAnsi="Arial" w:cs="Arial"/>
        </w:rPr>
        <w:t>(Task 3</w:t>
      </w:r>
      <w:r w:rsidRPr="00B24972">
        <w:rPr>
          <w:rFonts w:ascii="Arial" w:hAnsi="Arial" w:cs="Arial"/>
        </w:rPr>
        <w:t>)</w:t>
      </w:r>
    </w:p>
    <w:p w:rsidR="007C43C5" w:rsidRPr="00B24972" w:rsidRDefault="007524F9" w:rsidP="00B24972">
      <w:pPr>
        <w:pStyle w:val="ListParagraph1"/>
        <w:numPr>
          <w:ilvl w:val="0"/>
          <w:numId w:val="2"/>
        </w:numPr>
        <w:rPr>
          <w:rFonts w:ascii="Arial" w:hAnsi="Arial" w:cs="Arial"/>
        </w:rPr>
      </w:pPr>
      <w:r w:rsidRPr="00B24972">
        <w:rPr>
          <w:rFonts w:ascii="Arial" w:hAnsi="Arial" w:cs="Arial"/>
        </w:rPr>
        <w:t xml:space="preserve">Application of the methodology, for extremes </w:t>
      </w:r>
      <w:r w:rsidR="00B24972">
        <w:rPr>
          <w:rFonts w:ascii="Arial" w:hAnsi="Arial" w:cs="Arial"/>
        </w:rPr>
        <w:t xml:space="preserve">events </w:t>
      </w:r>
      <w:r w:rsidRPr="00B24972">
        <w:rPr>
          <w:rFonts w:ascii="Arial" w:hAnsi="Arial" w:cs="Arial"/>
        </w:rPr>
        <w:t>and for multiple climatology</w:t>
      </w:r>
      <w:r w:rsidR="00343DFA" w:rsidRPr="00B24972">
        <w:rPr>
          <w:rFonts w:ascii="Arial" w:hAnsi="Arial" w:cs="Arial"/>
        </w:rPr>
        <w:t xml:space="preserve"> (Task 4</w:t>
      </w:r>
      <w:r w:rsidR="007C43C5" w:rsidRPr="00B24972">
        <w:rPr>
          <w:rFonts w:ascii="Arial" w:hAnsi="Arial" w:cs="Arial"/>
        </w:rPr>
        <w:t>)</w:t>
      </w:r>
    </w:p>
    <w:p w:rsidR="000F779D" w:rsidRPr="00B24972" w:rsidRDefault="005C4E3A" w:rsidP="00B24972">
      <w:pPr>
        <w:pStyle w:val="ListParagraph1"/>
        <w:numPr>
          <w:ilvl w:val="0"/>
          <w:numId w:val="2"/>
        </w:numPr>
        <w:rPr>
          <w:rFonts w:ascii="Arial" w:hAnsi="Arial" w:cs="Arial"/>
        </w:rPr>
      </w:pPr>
      <w:r w:rsidRPr="00B24972">
        <w:rPr>
          <w:rFonts w:ascii="Arial" w:hAnsi="Arial" w:cs="Arial"/>
        </w:rPr>
        <w:t xml:space="preserve">Documentation and </w:t>
      </w:r>
      <w:r w:rsidR="007C43C5" w:rsidRPr="00B24972">
        <w:rPr>
          <w:rFonts w:ascii="Arial" w:hAnsi="Arial" w:cs="Arial"/>
        </w:rPr>
        <w:t xml:space="preserve">dissemination </w:t>
      </w:r>
      <w:r w:rsidR="000F779D" w:rsidRPr="00B24972">
        <w:rPr>
          <w:rFonts w:ascii="Arial" w:hAnsi="Arial" w:cs="Arial"/>
        </w:rPr>
        <w:t xml:space="preserve">of </w:t>
      </w:r>
      <w:r w:rsidR="00CE091B" w:rsidRPr="00B24972">
        <w:rPr>
          <w:rFonts w:ascii="Arial" w:hAnsi="Arial" w:cs="Arial"/>
        </w:rPr>
        <w:t>work (</w:t>
      </w:r>
      <w:r w:rsidR="000F779D" w:rsidRPr="00B24972">
        <w:rPr>
          <w:rFonts w:ascii="Arial" w:hAnsi="Arial" w:cs="Arial"/>
        </w:rPr>
        <w:t>Task 5)</w:t>
      </w:r>
    </w:p>
    <w:p w:rsidR="000F779D" w:rsidRPr="00474780" w:rsidRDefault="000F779D" w:rsidP="000F779D">
      <w:pPr>
        <w:outlineLvl w:val="0"/>
        <w:rPr>
          <w:rFonts w:cs="Arial"/>
          <w:bCs/>
        </w:rPr>
      </w:pPr>
    </w:p>
    <w:p w:rsidR="000F779D" w:rsidRPr="001A142D" w:rsidRDefault="000F779D" w:rsidP="000F779D">
      <w:pPr>
        <w:outlineLvl w:val="0"/>
        <w:rPr>
          <w:rFonts w:cs="Arial"/>
          <w:b/>
          <w:bCs/>
          <w:sz w:val="24"/>
        </w:rPr>
      </w:pPr>
      <w:r w:rsidRPr="001A142D">
        <w:rPr>
          <w:rFonts w:cs="Arial"/>
          <w:b/>
          <w:bCs/>
          <w:sz w:val="24"/>
        </w:rPr>
        <w:t>Main deliverabl</w:t>
      </w:r>
      <w:r w:rsidR="001A142D">
        <w:rPr>
          <w:rFonts w:cs="Arial"/>
          <w:b/>
          <w:bCs/>
          <w:sz w:val="24"/>
        </w:rPr>
        <w:t>e</w:t>
      </w:r>
    </w:p>
    <w:p w:rsidR="00DA0FAC" w:rsidRPr="00474780" w:rsidRDefault="00DA0FAC" w:rsidP="00DA0FAC">
      <w:pPr>
        <w:pStyle w:val="ListParagraph1"/>
        <w:numPr>
          <w:ilvl w:val="0"/>
          <w:numId w:val="2"/>
        </w:numPr>
        <w:rPr>
          <w:rFonts w:ascii="Arial" w:hAnsi="Arial" w:cs="Arial"/>
        </w:rPr>
      </w:pPr>
      <w:r w:rsidRPr="00474780">
        <w:rPr>
          <w:rFonts w:ascii="Arial" w:hAnsi="Arial" w:cs="Arial"/>
        </w:rPr>
        <w:t xml:space="preserve">Provide a computationally </w:t>
      </w:r>
      <w:r w:rsidR="0045418F">
        <w:rPr>
          <w:rFonts w:ascii="Arial" w:hAnsi="Arial" w:cs="Arial"/>
        </w:rPr>
        <w:t xml:space="preserve">reasonably </w:t>
      </w:r>
      <w:r w:rsidRPr="00474780">
        <w:rPr>
          <w:rFonts w:ascii="Arial" w:hAnsi="Arial" w:cs="Arial"/>
        </w:rPr>
        <w:t xml:space="preserve">cheap objective </w:t>
      </w:r>
      <w:r w:rsidR="00B24972">
        <w:rPr>
          <w:rFonts w:ascii="Arial" w:hAnsi="Arial" w:cs="Arial"/>
        </w:rPr>
        <w:t xml:space="preserve">calibration </w:t>
      </w:r>
      <w:r w:rsidRPr="00474780">
        <w:rPr>
          <w:rFonts w:ascii="Arial" w:hAnsi="Arial" w:cs="Arial"/>
        </w:rPr>
        <w:t>methodology</w:t>
      </w:r>
      <w:r w:rsidR="00C96CAC">
        <w:rPr>
          <w:rFonts w:ascii="Arial" w:hAnsi="Arial" w:cs="Arial"/>
        </w:rPr>
        <w:t xml:space="preserve"> </w:t>
      </w:r>
      <w:r w:rsidRPr="00474780">
        <w:rPr>
          <w:rFonts w:ascii="Arial" w:hAnsi="Arial" w:cs="Arial"/>
        </w:rPr>
        <w:t xml:space="preserve">that can </w:t>
      </w:r>
      <w:r w:rsidR="00780891">
        <w:rPr>
          <w:rFonts w:ascii="Arial" w:hAnsi="Arial" w:cs="Arial"/>
        </w:rPr>
        <w:t>complement</w:t>
      </w:r>
      <w:r w:rsidRPr="00474780">
        <w:rPr>
          <w:rFonts w:ascii="Arial" w:hAnsi="Arial" w:cs="Arial"/>
        </w:rPr>
        <w:t xml:space="preserve"> expert tuning for </w:t>
      </w:r>
      <w:r w:rsidR="0045418F">
        <w:rPr>
          <w:rFonts w:ascii="Arial" w:hAnsi="Arial" w:cs="Arial"/>
        </w:rPr>
        <w:t xml:space="preserve">the </w:t>
      </w:r>
      <w:r w:rsidRPr="00474780">
        <w:rPr>
          <w:rFonts w:ascii="Arial" w:hAnsi="Arial" w:cs="Arial"/>
        </w:rPr>
        <w:t xml:space="preserve">calibrating </w:t>
      </w:r>
      <w:r w:rsidR="0045418F">
        <w:rPr>
          <w:rFonts w:ascii="Arial" w:hAnsi="Arial" w:cs="Arial"/>
        </w:rPr>
        <w:t>of the COSMO model</w:t>
      </w:r>
      <w:r w:rsidRPr="00474780">
        <w:rPr>
          <w:rFonts w:ascii="Arial" w:hAnsi="Arial" w:cs="Arial"/>
        </w:rPr>
        <w:t>.</w:t>
      </w:r>
    </w:p>
    <w:p w:rsidR="0045418F" w:rsidRDefault="0045418F" w:rsidP="00DA0FAC">
      <w:pPr>
        <w:pStyle w:val="ListParagraph1"/>
        <w:numPr>
          <w:ilvl w:val="0"/>
          <w:numId w:val="2"/>
        </w:numPr>
        <w:rPr>
          <w:rFonts w:ascii="Arial" w:hAnsi="Arial" w:cs="Arial"/>
        </w:rPr>
      </w:pPr>
      <w:r>
        <w:rPr>
          <w:rFonts w:ascii="Arial" w:hAnsi="Arial" w:cs="Arial"/>
        </w:rPr>
        <w:t xml:space="preserve">Provide a </w:t>
      </w:r>
      <w:r w:rsidR="003262B7">
        <w:rPr>
          <w:rFonts w:ascii="Arial" w:hAnsi="Arial" w:cs="Arial"/>
        </w:rPr>
        <w:t xml:space="preserve">demonstration </w:t>
      </w:r>
      <w:r>
        <w:rPr>
          <w:rFonts w:ascii="Arial" w:hAnsi="Arial" w:cs="Arial"/>
        </w:rPr>
        <w:t>framework at ECMWF to apply this methodology.</w:t>
      </w:r>
    </w:p>
    <w:p w:rsidR="00DA0FAC" w:rsidRPr="00474780" w:rsidRDefault="00DA0FAC" w:rsidP="00DA0FAC">
      <w:pPr>
        <w:pStyle w:val="ListParagraph1"/>
        <w:numPr>
          <w:ilvl w:val="0"/>
          <w:numId w:val="2"/>
        </w:numPr>
        <w:rPr>
          <w:rFonts w:ascii="Arial" w:hAnsi="Arial" w:cs="Arial"/>
        </w:rPr>
      </w:pPr>
      <w:r w:rsidRPr="00474780">
        <w:rPr>
          <w:rFonts w:ascii="Arial" w:hAnsi="Arial" w:cs="Arial"/>
        </w:rPr>
        <w:t xml:space="preserve">Provide the associated technical and scientific documentation. </w:t>
      </w:r>
    </w:p>
    <w:p w:rsidR="000F779D" w:rsidRPr="00474780" w:rsidRDefault="000F779D" w:rsidP="000F779D">
      <w:pPr>
        <w:outlineLvl w:val="0"/>
        <w:rPr>
          <w:rFonts w:cs="Arial"/>
          <w:b/>
          <w:bCs/>
          <w:lang w:val="en-US"/>
        </w:rPr>
      </w:pPr>
    </w:p>
    <w:p w:rsidR="00D00A47" w:rsidRPr="001A142D" w:rsidRDefault="00D00A47" w:rsidP="00D00A47">
      <w:pPr>
        <w:outlineLvl w:val="0"/>
        <w:rPr>
          <w:rFonts w:cs="Arial"/>
          <w:b/>
          <w:i/>
          <w:iCs/>
          <w:sz w:val="24"/>
        </w:rPr>
      </w:pPr>
      <w:r w:rsidRPr="001A142D">
        <w:rPr>
          <w:rFonts w:cs="Arial"/>
          <w:b/>
          <w:bCs/>
          <w:sz w:val="24"/>
        </w:rPr>
        <w:t>Risks</w:t>
      </w:r>
    </w:p>
    <w:p w:rsidR="00D00A47" w:rsidRDefault="00D00A47" w:rsidP="00D00A47">
      <w:pPr>
        <w:jc w:val="both"/>
        <w:rPr>
          <w:rFonts w:cs="Arial"/>
        </w:rPr>
      </w:pPr>
      <w:r>
        <w:rPr>
          <w:rFonts w:cs="Arial"/>
        </w:rPr>
        <w:t>T</w:t>
      </w:r>
      <w:r w:rsidR="0022709A">
        <w:rPr>
          <w:rFonts w:cs="Arial"/>
        </w:rPr>
        <w:t>he main risk</w:t>
      </w:r>
      <w:r w:rsidRPr="00474780">
        <w:rPr>
          <w:rFonts w:cs="Arial"/>
        </w:rPr>
        <w:t xml:space="preserve"> of the project </w:t>
      </w:r>
      <w:r>
        <w:rPr>
          <w:rFonts w:cs="Arial"/>
        </w:rPr>
        <w:t>is</w:t>
      </w:r>
      <w:r w:rsidRPr="00474780">
        <w:rPr>
          <w:rFonts w:cs="Arial"/>
        </w:rPr>
        <w:t xml:space="preserve"> </w:t>
      </w:r>
      <w:r>
        <w:rPr>
          <w:rFonts w:cs="Arial"/>
        </w:rPr>
        <w:t>that the CALMO methodology remains</w:t>
      </w:r>
      <w:r w:rsidRPr="00474780">
        <w:rPr>
          <w:rFonts w:cs="Arial"/>
        </w:rPr>
        <w:t xml:space="preserve"> prohibitively expensive in terms of </w:t>
      </w:r>
      <w:r>
        <w:rPr>
          <w:rFonts w:cs="Arial"/>
        </w:rPr>
        <w:t xml:space="preserve">required </w:t>
      </w:r>
      <w:r w:rsidRPr="00474780">
        <w:rPr>
          <w:rFonts w:cs="Arial"/>
        </w:rPr>
        <w:t xml:space="preserve">computing </w:t>
      </w:r>
      <w:r>
        <w:rPr>
          <w:rFonts w:cs="Arial"/>
        </w:rPr>
        <w:t>capacity</w:t>
      </w:r>
      <w:r w:rsidRPr="00474780">
        <w:rPr>
          <w:rFonts w:cs="Arial"/>
        </w:rPr>
        <w:t xml:space="preserve">. </w:t>
      </w:r>
      <w:r>
        <w:rPr>
          <w:rFonts w:cs="Arial"/>
        </w:rPr>
        <w:t>This would make a frequent usa</w:t>
      </w:r>
      <w:r w:rsidR="00BF0993">
        <w:rPr>
          <w:rFonts w:cs="Arial"/>
        </w:rPr>
        <w:t xml:space="preserve">ge of the method </w:t>
      </w:r>
      <w:r w:rsidR="00A66A85">
        <w:rPr>
          <w:rFonts w:cs="Arial"/>
        </w:rPr>
        <w:t>impossible</w:t>
      </w:r>
      <w:r w:rsidR="00BF0993">
        <w:rPr>
          <w:rFonts w:cs="Arial"/>
        </w:rPr>
        <w:t xml:space="preserve"> and strongly decrease </w:t>
      </w:r>
      <w:r w:rsidR="00A66A85">
        <w:rPr>
          <w:rFonts w:cs="Arial"/>
        </w:rPr>
        <w:t>the</w:t>
      </w:r>
      <w:r w:rsidR="00BF0993">
        <w:rPr>
          <w:rFonts w:cs="Arial"/>
        </w:rPr>
        <w:t xml:space="preserve"> practical interest</w:t>
      </w:r>
      <w:r w:rsidR="00A66A85">
        <w:rPr>
          <w:rFonts w:cs="Arial"/>
        </w:rPr>
        <w:t xml:space="preserve"> of the method</w:t>
      </w:r>
      <w:r w:rsidR="00BF0993">
        <w:rPr>
          <w:rFonts w:cs="Arial"/>
        </w:rPr>
        <w:t>.</w:t>
      </w:r>
    </w:p>
    <w:p w:rsidR="00A66A85" w:rsidRDefault="00D00A47" w:rsidP="00D00A47">
      <w:pPr>
        <w:jc w:val="both"/>
        <w:rPr>
          <w:rFonts w:cs="Arial"/>
        </w:rPr>
      </w:pPr>
      <w:r w:rsidRPr="00474780">
        <w:rPr>
          <w:rFonts w:cs="Arial"/>
        </w:rPr>
        <w:t xml:space="preserve">Another </w:t>
      </w:r>
      <w:r w:rsidR="00A66A85">
        <w:rPr>
          <w:rFonts w:cs="Arial"/>
        </w:rPr>
        <w:t xml:space="preserve">risk, which is more </w:t>
      </w:r>
      <w:r w:rsidR="0022709A">
        <w:rPr>
          <w:rFonts w:cs="Arial"/>
        </w:rPr>
        <w:t>an inherent characteristic of any calibration methodology</w:t>
      </w:r>
      <w:r w:rsidR="00A66A85">
        <w:rPr>
          <w:rFonts w:cs="Arial"/>
        </w:rPr>
        <w:t xml:space="preserve">, </w:t>
      </w:r>
      <w:r w:rsidRPr="00474780">
        <w:rPr>
          <w:rFonts w:cs="Arial"/>
        </w:rPr>
        <w:t>is that</w:t>
      </w:r>
      <w:r w:rsidR="00A66A85">
        <w:rPr>
          <w:rFonts w:cs="Arial"/>
        </w:rPr>
        <w:t xml:space="preserve"> calibrating the model for extreme events may degrade the mean operational scores.</w:t>
      </w:r>
    </w:p>
    <w:p w:rsidR="00D00A47" w:rsidRPr="00474780" w:rsidRDefault="00D00A47" w:rsidP="00D00A47">
      <w:pPr>
        <w:jc w:val="both"/>
        <w:rPr>
          <w:rFonts w:cs="Arial"/>
        </w:rPr>
      </w:pPr>
    </w:p>
    <w:p w:rsidR="00D00A47" w:rsidRPr="001A142D" w:rsidRDefault="00D00A47" w:rsidP="00D00A47">
      <w:pPr>
        <w:outlineLvl w:val="0"/>
        <w:rPr>
          <w:rFonts w:cs="Arial"/>
          <w:b/>
          <w:sz w:val="24"/>
        </w:rPr>
      </w:pPr>
      <w:r w:rsidRPr="001A142D">
        <w:rPr>
          <w:rFonts w:cs="Arial"/>
          <w:b/>
          <w:bCs/>
          <w:sz w:val="24"/>
        </w:rPr>
        <w:t>Links to other projects or work packages</w:t>
      </w:r>
    </w:p>
    <w:p w:rsidR="00D00A47" w:rsidRDefault="00D00A47" w:rsidP="00ED5734">
      <w:pPr>
        <w:jc w:val="both"/>
        <w:outlineLvl w:val="0"/>
        <w:rPr>
          <w:rFonts w:cs="Arial"/>
        </w:rPr>
      </w:pPr>
      <w:r w:rsidRPr="00A72365">
        <w:rPr>
          <w:rFonts w:cs="Arial"/>
          <w:i/>
        </w:rPr>
        <w:t>WG3a and WG3b</w:t>
      </w:r>
      <w:r w:rsidR="00A72365">
        <w:rPr>
          <w:rFonts w:cs="Arial"/>
        </w:rPr>
        <w:t xml:space="preserve">: </w:t>
      </w:r>
      <w:r w:rsidR="003E0D1A">
        <w:rPr>
          <w:rFonts w:cs="Arial"/>
        </w:rPr>
        <w:t xml:space="preserve">(1) maintain the database of unconfined model parameters (list of relevant parameters, default values, unconfined range </w:t>
      </w:r>
      <w:r w:rsidR="00C96CAC">
        <w:rPr>
          <w:rFonts w:cs="Arial"/>
        </w:rPr>
        <w:t>and model</w:t>
      </w:r>
      <w:r w:rsidR="003E0D1A">
        <w:rPr>
          <w:rFonts w:cs="Arial"/>
        </w:rPr>
        <w:t xml:space="preserve"> sensitivity), (2</w:t>
      </w:r>
      <w:r w:rsidR="005E6197">
        <w:rPr>
          <w:rFonts w:cs="Arial"/>
        </w:rPr>
        <w:t xml:space="preserve">) evaluate the usefulness of the proposed methodology for the model tuning </w:t>
      </w:r>
      <w:r w:rsidR="00ED5734">
        <w:rPr>
          <w:rFonts w:cs="Arial"/>
        </w:rPr>
        <w:t xml:space="preserve">performed </w:t>
      </w:r>
      <w:r w:rsidR="005E6197">
        <w:rPr>
          <w:rFonts w:cs="Arial"/>
        </w:rPr>
        <w:t xml:space="preserve">during the </w:t>
      </w:r>
      <w:r w:rsidR="00ED5734">
        <w:rPr>
          <w:rFonts w:cs="Arial"/>
        </w:rPr>
        <w:t xml:space="preserve">model </w:t>
      </w:r>
      <w:r w:rsidR="005E6197">
        <w:rPr>
          <w:rFonts w:cs="Arial"/>
        </w:rPr>
        <w:t>development at DWD,</w:t>
      </w:r>
      <w:r w:rsidR="003E0D1A">
        <w:rPr>
          <w:rFonts w:cs="Arial"/>
        </w:rPr>
        <w:t xml:space="preserve"> </w:t>
      </w:r>
      <w:proofErr w:type="gramStart"/>
      <w:r w:rsidR="003E0D1A">
        <w:rPr>
          <w:rFonts w:cs="Arial"/>
        </w:rPr>
        <w:t>(3</w:t>
      </w:r>
      <w:r w:rsidR="00ED5734">
        <w:rPr>
          <w:rFonts w:cs="Arial"/>
        </w:rPr>
        <w:t>) propose ways to integrate the CALMO methodology in the model development</w:t>
      </w:r>
      <w:r w:rsidR="00FF756F">
        <w:rPr>
          <w:rFonts w:cs="Arial"/>
        </w:rPr>
        <w:t xml:space="preserve"> process</w:t>
      </w:r>
      <w:proofErr w:type="gramEnd"/>
      <w:r w:rsidR="00A72365">
        <w:rPr>
          <w:rFonts w:cs="Arial"/>
        </w:rPr>
        <w:t>.</w:t>
      </w:r>
    </w:p>
    <w:p w:rsidR="00D02579" w:rsidRPr="001A142D" w:rsidRDefault="00A66A85" w:rsidP="001A142D">
      <w:pPr>
        <w:jc w:val="both"/>
        <w:outlineLvl w:val="0"/>
        <w:rPr>
          <w:rFonts w:cs="Arial"/>
        </w:rPr>
      </w:pPr>
      <w:r w:rsidRPr="00A66A85">
        <w:rPr>
          <w:rFonts w:cs="Arial"/>
          <w:i/>
        </w:rPr>
        <w:lastRenderedPageBreak/>
        <w:t>WG5</w:t>
      </w:r>
      <w:r>
        <w:rPr>
          <w:rFonts w:cs="Arial"/>
        </w:rPr>
        <w:t xml:space="preserve">: (1) definition </w:t>
      </w:r>
      <w:r w:rsidR="00A72365">
        <w:rPr>
          <w:rFonts w:cs="Arial"/>
        </w:rPr>
        <w:t xml:space="preserve">and characteristics </w:t>
      </w:r>
      <w:r>
        <w:rPr>
          <w:rFonts w:cs="Arial"/>
        </w:rPr>
        <w:t xml:space="preserve">of global model </w:t>
      </w:r>
      <w:r w:rsidR="00A72365">
        <w:rPr>
          <w:rFonts w:cs="Arial"/>
        </w:rPr>
        <w:t>performance</w:t>
      </w:r>
      <w:r>
        <w:rPr>
          <w:rFonts w:cs="Arial"/>
        </w:rPr>
        <w:t xml:space="preserve"> score</w:t>
      </w:r>
      <w:r w:rsidR="00A72365">
        <w:rPr>
          <w:rFonts w:cs="Arial"/>
        </w:rPr>
        <w:t>s</w:t>
      </w:r>
      <w:r>
        <w:rPr>
          <w:rFonts w:cs="Arial"/>
        </w:rPr>
        <w:t xml:space="preserve">, (2) information and access to </w:t>
      </w:r>
      <w:r w:rsidR="00A72365">
        <w:rPr>
          <w:rFonts w:cs="Arial"/>
        </w:rPr>
        <w:t xml:space="preserve">associated </w:t>
      </w:r>
      <w:r>
        <w:rPr>
          <w:rFonts w:cs="Arial"/>
        </w:rPr>
        <w:t xml:space="preserve">observation set, (3) </w:t>
      </w:r>
      <w:r w:rsidR="00A72365">
        <w:rPr>
          <w:rFonts w:cs="Arial"/>
        </w:rPr>
        <w:t>support for interpreting the standard verification of the calibrated model</w:t>
      </w:r>
      <w:r w:rsidRPr="00474780">
        <w:rPr>
          <w:rFonts w:cs="Arial"/>
        </w:rPr>
        <w:t>.</w:t>
      </w:r>
      <w:r w:rsidR="00D00A47">
        <w:rPr>
          <w:rFonts w:cs="Arial"/>
        </w:rPr>
        <w:t xml:space="preserve"> </w:t>
      </w:r>
    </w:p>
    <w:p w:rsidR="001A142D" w:rsidRDefault="001A142D">
      <w:pPr>
        <w:spacing w:after="0"/>
        <w:rPr>
          <w:rFonts w:cs="Arial"/>
          <w:b/>
          <w:bCs/>
        </w:rPr>
      </w:pPr>
    </w:p>
    <w:p w:rsidR="002F67D0" w:rsidRDefault="002F67D0">
      <w:pPr>
        <w:spacing w:after="0"/>
        <w:rPr>
          <w:rFonts w:cs="Arial"/>
          <w:b/>
          <w:bCs/>
        </w:rPr>
      </w:pPr>
    </w:p>
    <w:p w:rsidR="000F779D" w:rsidRPr="001A142D" w:rsidRDefault="000F779D" w:rsidP="00DE2C0D">
      <w:pPr>
        <w:spacing w:after="0"/>
        <w:outlineLvl w:val="0"/>
        <w:rPr>
          <w:rFonts w:cs="Arial"/>
          <w:b/>
          <w:bCs/>
          <w:sz w:val="24"/>
        </w:rPr>
      </w:pPr>
      <w:r w:rsidRPr="001A142D">
        <w:rPr>
          <w:rFonts w:cs="Arial"/>
          <w:b/>
          <w:bCs/>
          <w:sz w:val="24"/>
        </w:rPr>
        <w:t>Description of individual tasks</w:t>
      </w:r>
    </w:p>
    <w:p w:rsidR="000F779D" w:rsidRPr="00DA156E" w:rsidRDefault="000F779D" w:rsidP="00DA156E">
      <w:pPr>
        <w:spacing w:before="480"/>
        <w:rPr>
          <w:rFonts w:cs="Arial"/>
          <w:b/>
          <w:bCs/>
          <w:lang w:eastAsia="ar-SA"/>
        </w:rPr>
      </w:pPr>
      <w:r w:rsidRPr="00DA156E">
        <w:rPr>
          <w:rFonts w:cs="Arial"/>
          <w:b/>
          <w:bCs/>
          <w:lang w:eastAsia="ar-SA"/>
        </w:rPr>
        <w:t xml:space="preserve">Task 0: </w:t>
      </w:r>
      <w:r w:rsidRPr="00474780">
        <w:rPr>
          <w:rFonts w:cs="Arial"/>
          <w:b/>
          <w:bCs/>
          <w:lang w:eastAsia="ar-SA"/>
        </w:rPr>
        <w:t>Administration</w:t>
      </w:r>
      <w:r w:rsidRPr="00DA156E">
        <w:rPr>
          <w:rFonts w:cs="Arial"/>
          <w:b/>
          <w:bCs/>
          <w:lang w:eastAsia="ar-SA"/>
        </w:rPr>
        <w:t xml:space="preserve"> and support</w:t>
      </w:r>
    </w:p>
    <w:p w:rsidR="000F779D" w:rsidRPr="00474780" w:rsidRDefault="00FF756F" w:rsidP="00707F11">
      <w:pPr>
        <w:spacing w:after="0"/>
        <w:jc w:val="both"/>
        <w:rPr>
          <w:rFonts w:eastAsia="MS Mincho" w:cs="Arial"/>
          <w:lang w:val="en-US" w:eastAsia="ja-JP"/>
        </w:rPr>
      </w:pPr>
      <w:r>
        <w:rPr>
          <w:rFonts w:cs="Arial"/>
          <w:bCs/>
          <w:lang w:val="en-US"/>
        </w:rPr>
        <w:t>This administrative t</w:t>
      </w:r>
      <w:r w:rsidR="009F1BE7" w:rsidRPr="00474780">
        <w:rPr>
          <w:rFonts w:cs="Arial"/>
          <w:bCs/>
          <w:lang w:val="en-US"/>
        </w:rPr>
        <w:t xml:space="preserve">ask </w:t>
      </w:r>
      <w:r w:rsidR="00CB39F9">
        <w:rPr>
          <w:rFonts w:cs="Arial"/>
          <w:bCs/>
          <w:lang w:val="en-US"/>
        </w:rPr>
        <w:t>is significant due to</w:t>
      </w:r>
      <w:r w:rsidR="000F779D" w:rsidRPr="00474780">
        <w:rPr>
          <w:rFonts w:cs="Arial"/>
          <w:bCs/>
        </w:rPr>
        <w:t xml:space="preserve"> the distribu</w:t>
      </w:r>
      <w:r w:rsidR="009F1BE7" w:rsidRPr="00474780">
        <w:rPr>
          <w:rFonts w:cs="Arial"/>
          <w:bCs/>
        </w:rPr>
        <w:t>t</w:t>
      </w:r>
      <w:r w:rsidR="000F1489">
        <w:rPr>
          <w:rFonts w:cs="Arial"/>
          <w:bCs/>
        </w:rPr>
        <w:t xml:space="preserve">ed nature of the project team. The </w:t>
      </w:r>
      <w:r w:rsidR="000F779D" w:rsidRPr="00474780">
        <w:rPr>
          <w:rFonts w:cs="Arial"/>
          <w:bCs/>
        </w:rPr>
        <w:t xml:space="preserve">necessary </w:t>
      </w:r>
      <w:r w:rsidR="000F1489" w:rsidRPr="00474780">
        <w:rPr>
          <w:rFonts w:cs="Arial"/>
          <w:bCs/>
        </w:rPr>
        <w:t xml:space="preserve">effort </w:t>
      </w:r>
      <w:r w:rsidR="000F779D" w:rsidRPr="00474780">
        <w:rPr>
          <w:rFonts w:cs="Arial"/>
          <w:bCs/>
        </w:rPr>
        <w:t>to keep a good information flow between all participants (e.g. by organizing regular phone or web conferences</w:t>
      </w:r>
      <w:r w:rsidR="00CB39F9">
        <w:rPr>
          <w:rFonts w:cs="Arial"/>
          <w:bCs/>
        </w:rPr>
        <w:t xml:space="preserve"> and </w:t>
      </w:r>
      <w:r w:rsidR="000F1489">
        <w:rPr>
          <w:rFonts w:cs="Arial"/>
          <w:bCs/>
        </w:rPr>
        <w:t>workshops</w:t>
      </w:r>
      <w:r w:rsidR="000F779D" w:rsidRPr="00474780">
        <w:rPr>
          <w:rFonts w:cs="Arial"/>
          <w:bCs/>
        </w:rPr>
        <w:t>)</w:t>
      </w:r>
      <w:r w:rsidR="00CB39F9">
        <w:rPr>
          <w:rFonts w:cs="Arial"/>
          <w:bCs/>
        </w:rPr>
        <w:t xml:space="preserve"> is included in this task</w:t>
      </w:r>
      <w:r w:rsidR="000F779D" w:rsidRPr="00474780">
        <w:rPr>
          <w:rFonts w:cs="Arial"/>
          <w:bCs/>
        </w:rPr>
        <w:t>.</w:t>
      </w:r>
      <w:r w:rsidR="00230887" w:rsidRPr="00474780">
        <w:rPr>
          <w:rFonts w:cs="Arial"/>
          <w:bCs/>
        </w:rPr>
        <w:t xml:space="preserve"> </w:t>
      </w:r>
      <w:r w:rsidR="00230887" w:rsidRPr="00474780">
        <w:rPr>
          <w:rFonts w:cs="Arial"/>
          <w:color w:val="000000" w:themeColor="text1"/>
        </w:rPr>
        <w:t xml:space="preserve">The existing mailing list of the CALMO project </w:t>
      </w:r>
      <w:r w:rsidR="00230887" w:rsidRPr="00474780">
        <w:rPr>
          <w:rFonts w:cs="Arial"/>
          <w:bCs/>
          <w:color w:val="000000" w:themeColor="text1"/>
        </w:rPr>
        <w:t>(</w:t>
      </w:r>
      <w:r w:rsidR="00707F11">
        <w:rPr>
          <w:rFonts w:cs="Arial"/>
          <w:bCs/>
          <w:color w:val="000000" w:themeColor="text1"/>
        </w:rPr>
        <w:t xml:space="preserve">see </w:t>
      </w:r>
      <w:hyperlink r:id="rId8" w:history="1">
        <w:r w:rsidR="00CB39F9" w:rsidRPr="00C73C69">
          <w:rPr>
            <w:rStyle w:val="-"/>
            <w:rFonts w:cs="Arial"/>
            <w:bCs/>
          </w:rPr>
          <w:t>http://mail.cosmo-model.org/mailman/listinfo/calmo</w:t>
        </w:r>
      </w:hyperlink>
      <w:r w:rsidR="00230887" w:rsidRPr="00474780">
        <w:rPr>
          <w:rFonts w:cs="Arial"/>
          <w:bCs/>
          <w:color w:val="000000" w:themeColor="text1"/>
        </w:rPr>
        <w:t>) will be used in order to support communication and information exchange within project participants.</w:t>
      </w:r>
    </w:p>
    <w:p w:rsidR="000F779D" w:rsidRPr="00474780" w:rsidRDefault="000F779D" w:rsidP="00444444">
      <w:pPr>
        <w:tabs>
          <w:tab w:val="left" w:pos="4788"/>
        </w:tabs>
        <w:spacing w:after="0"/>
        <w:rPr>
          <w:rFonts w:cs="Arial"/>
          <w:bCs/>
          <w:lang w:val="en-US" w:eastAsia="ar-SA"/>
        </w:rPr>
      </w:pPr>
    </w:p>
    <w:p w:rsidR="000F779D" w:rsidRPr="00474780" w:rsidRDefault="000F779D" w:rsidP="000F779D">
      <w:pPr>
        <w:rPr>
          <w:rFonts w:cs="Arial"/>
          <w:bCs/>
          <w:i/>
        </w:rPr>
      </w:pPr>
      <w:r w:rsidRPr="00474780">
        <w:rPr>
          <w:rFonts w:cs="Arial"/>
          <w:bCs/>
          <w:i/>
        </w:rPr>
        <w:t xml:space="preserve">Deliverables: </w:t>
      </w:r>
    </w:p>
    <w:p w:rsidR="000F779D" w:rsidRPr="00397993" w:rsidRDefault="000F779D" w:rsidP="00397993">
      <w:pPr>
        <w:rPr>
          <w:rFonts w:cs="Arial"/>
        </w:rPr>
      </w:pPr>
      <w:r w:rsidRPr="00397993">
        <w:rPr>
          <w:rFonts w:cs="Arial"/>
        </w:rPr>
        <w:t>(</w:t>
      </w:r>
      <w:r w:rsidR="00AC76A3" w:rsidRPr="00397993">
        <w:rPr>
          <w:rFonts w:cs="Arial"/>
        </w:rPr>
        <w:t xml:space="preserve">1) Project coordination, </w:t>
      </w:r>
      <w:r w:rsidR="00FB3F51">
        <w:rPr>
          <w:rFonts w:cs="Arial"/>
          <w:lang w:val="en-US"/>
        </w:rPr>
        <w:t xml:space="preserve">meetings, </w:t>
      </w:r>
      <w:r w:rsidR="00AC76A3" w:rsidRPr="00397993">
        <w:rPr>
          <w:rFonts w:cs="Arial"/>
        </w:rPr>
        <w:t>workshop</w:t>
      </w:r>
      <w:r w:rsidR="00FB3F51">
        <w:rPr>
          <w:rFonts w:cs="Arial"/>
        </w:rPr>
        <w:t>s</w:t>
      </w:r>
      <w:r w:rsidRPr="00397993">
        <w:rPr>
          <w:rFonts w:cs="Arial"/>
        </w:rPr>
        <w:t xml:space="preserve"> and </w:t>
      </w:r>
      <w:r w:rsidR="00FB3F51">
        <w:rPr>
          <w:rFonts w:cs="Arial"/>
        </w:rPr>
        <w:t xml:space="preserve">regular </w:t>
      </w:r>
      <w:r w:rsidRPr="00397993">
        <w:rPr>
          <w:rFonts w:cs="Arial"/>
        </w:rPr>
        <w:t>web conference organization</w:t>
      </w:r>
      <w:r w:rsidR="00CB39F9" w:rsidRPr="00397993">
        <w:rPr>
          <w:rFonts w:cs="Arial"/>
        </w:rPr>
        <w:t>.</w:t>
      </w:r>
    </w:p>
    <w:p w:rsidR="000F779D" w:rsidRPr="00474780" w:rsidRDefault="000F779D" w:rsidP="000F779D">
      <w:pPr>
        <w:spacing w:after="0"/>
        <w:rPr>
          <w:rFonts w:cs="Arial"/>
          <w:bCs/>
        </w:rPr>
      </w:pPr>
    </w:p>
    <w:p w:rsidR="000F779D" w:rsidRPr="00474780" w:rsidRDefault="000F779D" w:rsidP="000F779D">
      <w:pPr>
        <w:rPr>
          <w:rFonts w:cs="Arial"/>
          <w:bCs/>
          <w:i/>
        </w:rPr>
      </w:pPr>
      <w:r w:rsidRPr="00474780">
        <w:rPr>
          <w:rFonts w:cs="Arial"/>
          <w:bCs/>
          <w:i/>
        </w:rPr>
        <w:t>Estimated resources</w:t>
      </w:r>
      <w:r w:rsidR="00EC5B56">
        <w:rPr>
          <w:rFonts w:cs="Arial"/>
          <w:bCs/>
          <w:i/>
        </w:rPr>
        <w:t xml:space="preserve"> (FTE)</w:t>
      </w:r>
      <w:r w:rsidRPr="00474780">
        <w:rPr>
          <w:rFonts w:cs="Arial"/>
          <w:bCs/>
          <w:i/>
        </w:rPr>
        <w:t xml:space="preserve">: </w:t>
      </w:r>
    </w:p>
    <w:p w:rsidR="00DA156E" w:rsidRPr="00474780" w:rsidRDefault="000F779D" w:rsidP="000F779D">
      <w:pPr>
        <w:rPr>
          <w:rFonts w:cs="Arial"/>
          <w:lang w:val="en-US"/>
        </w:rPr>
      </w:pPr>
      <w:r w:rsidRPr="000F1489">
        <w:rPr>
          <w:rFonts w:cs="Arial"/>
          <w:color w:val="000000"/>
          <w:lang w:val="en-US" w:eastAsia="en-US"/>
        </w:rPr>
        <w:t>A.</w:t>
      </w:r>
      <w:r w:rsidR="00EC5B56">
        <w:rPr>
          <w:rFonts w:cs="Arial"/>
          <w:color w:val="000000"/>
          <w:lang w:val="en-US" w:eastAsia="en-US"/>
        </w:rPr>
        <w:t xml:space="preserve"> </w:t>
      </w:r>
      <w:r w:rsidRPr="000F1489">
        <w:rPr>
          <w:rFonts w:cs="Arial"/>
          <w:color w:val="000000"/>
          <w:lang w:val="en-US" w:eastAsia="en-US"/>
        </w:rPr>
        <w:t xml:space="preserve">Voudouri / </w:t>
      </w:r>
      <w:r w:rsidR="00077356" w:rsidRPr="000F1489">
        <w:rPr>
          <w:rFonts w:cs="Arial"/>
          <w:color w:val="000000"/>
          <w:lang w:val="en-US" w:eastAsia="en-US"/>
        </w:rPr>
        <w:t>HNMS:</w:t>
      </w:r>
      <w:r w:rsidRPr="000F1489">
        <w:rPr>
          <w:rFonts w:cs="Arial"/>
          <w:color w:val="000000"/>
          <w:lang w:val="en-US" w:eastAsia="en-US"/>
        </w:rPr>
        <w:t xml:space="preserve"> </w:t>
      </w:r>
      <w:r w:rsidR="002620CB">
        <w:rPr>
          <w:rFonts w:cs="Arial"/>
          <w:color w:val="000000"/>
          <w:lang w:val="en-US" w:eastAsia="en-US"/>
        </w:rPr>
        <w:t>2017:</w:t>
      </w:r>
      <w:r w:rsidR="00DA1CD7">
        <w:rPr>
          <w:rFonts w:cs="Arial"/>
          <w:color w:val="000000"/>
          <w:lang w:val="en-US" w:eastAsia="en-US"/>
        </w:rPr>
        <w:t xml:space="preserve"> </w:t>
      </w:r>
      <w:r w:rsidR="002620CB">
        <w:rPr>
          <w:rFonts w:cs="Arial"/>
          <w:color w:val="000000"/>
          <w:lang w:val="en-US" w:eastAsia="en-US"/>
        </w:rPr>
        <w:t>0.0</w:t>
      </w:r>
      <w:r w:rsidR="007907E4">
        <w:rPr>
          <w:rFonts w:cs="Arial"/>
          <w:color w:val="000000"/>
          <w:lang w:val="en-US" w:eastAsia="en-US"/>
        </w:rPr>
        <w:t>5</w:t>
      </w:r>
      <w:r w:rsidR="002620CB">
        <w:rPr>
          <w:rFonts w:cs="Arial"/>
          <w:color w:val="000000"/>
          <w:lang w:val="en-US" w:eastAsia="en-US"/>
        </w:rPr>
        <w:t xml:space="preserve">, </w:t>
      </w:r>
      <w:r w:rsidRPr="000F1489">
        <w:rPr>
          <w:rFonts w:cs="Arial"/>
          <w:lang w:val="en-US"/>
        </w:rPr>
        <w:t>201</w:t>
      </w:r>
      <w:r w:rsidR="00AC76A3" w:rsidRPr="000F1489">
        <w:rPr>
          <w:rFonts w:cs="Arial"/>
          <w:lang w:val="en-US"/>
        </w:rPr>
        <w:t>8</w:t>
      </w:r>
      <w:r w:rsidR="00A75E7E">
        <w:rPr>
          <w:rFonts w:cs="Arial"/>
          <w:lang w:val="en-US"/>
        </w:rPr>
        <w:t>: 0.0</w:t>
      </w:r>
      <w:r w:rsidR="007907E4">
        <w:rPr>
          <w:rFonts w:cs="Arial"/>
          <w:lang w:val="en-US"/>
        </w:rPr>
        <w:t>5</w:t>
      </w:r>
      <w:r w:rsidR="003B4C62">
        <w:rPr>
          <w:rFonts w:cs="Arial"/>
          <w:lang w:val="en-US"/>
        </w:rPr>
        <w:t>,</w:t>
      </w:r>
      <w:r w:rsidR="00AC76A3" w:rsidRPr="000F1489">
        <w:rPr>
          <w:rFonts w:cs="Arial"/>
          <w:lang w:val="en-US"/>
        </w:rPr>
        <w:t xml:space="preserve"> 2019:0.05</w:t>
      </w:r>
      <w:r w:rsidR="003B4C62">
        <w:rPr>
          <w:rFonts w:cs="Arial"/>
          <w:lang w:val="en-US"/>
        </w:rPr>
        <w:t xml:space="preserve"> </w:t>
      </w:r>
    </w:p>
    <w:p w:rsidR="0046378A" w:rsidRPr="00474780" w:rsidRDefault="0046378A" w:rsidP="00DA156E">
      <w:pPr>
        <w:spacing w:before="480"/>
        <w:rPr>
          <w:rFonts w:cs="Arial"/>
          <w:b/>
          <w:bCs/>
          <w:lang w:eastAsia="ar-SA"/>
        </w:rPr>
      </w:pPr>
      <w:r w:rsidRPr="00474780">
        <w:rPr>
          <w:rFonts w:cs="Arial"/>
          <w:b/>
          <w:bCs/>
          <w:lang w:eastAsia="ar-SA"/>
        </w:rPr>
        <w:t xml:space="preserve">Task 1: Consolidation of </w:t>
      </w:r>
      <w:r w:rsidR="00DA156E">
        <w:rPr>
          <w:rFonts w:cs="Arial"/>
          <w:b/>
          <w:bCs/>
          <w:lang w:eastAsia="ar-SA"/>
        </w:rPr>
        <w:t>CALMO outcome</w:t>
      </w:r>
    </w:p>
    <w:p w:rsidR="00E45A95" w:rsidRPr="00E45A95" w:rsidRDefault="00E45A95" w:rsidP="00977C83">
      <w:pPr>
        <w:spacing w:before="120" w:after="0"/>
        <w:rPr>
          <w:rFonts w:eastAsia="MS Mincho" w:cs="Arial"/>
          <w:lang w:val="en-US" w:eastAsia="ja-JP"/>
        </w:rPr>
      </w:pPr>
      <w:r>
        <w:rPr>
          <w:rFonts w:eastAsia="MS Mincho" w:cs="Arial"/>
          <w:lang w:val="en-US" w:eastAsia="ja-JP"/>
        </w:rPr>
        <w:t xml:space="preserve">The goal of this task is to </w:t>
      </w:r>
      <w:r w:rsidR="00FB3F51">
        <w:rPr>
          <w:rFonts w:eastAsia="MS Mincho" w:cs="Arial"/>
          <w:lang w:val="en-US" w:eastAsia="ja-JP"/>
        </w:rPr>
        <w:t xml:space="preserve">establish the </w:t>
      </w:r>
      <w:r w:rsidR="00597BA0">
        <w:rPr>
          <w:rFonts w:eastAsia="MS Mincho" w:cs="Arial"/>
          <w:lang w:val="en-US" w:eastAsia="ja-JP"/>
        </w:rPr>
        <w:t>framework</w:t>
      </w:r>
      <w:r w:rsidR="00FB3F51">
        <w:rPr>
          <w:rFonts w:eastAsia="MS Mincho" w:cs="Arial"/>
          <w:lang w:val="en-US" w:eastAsia="ja-JP"/>
        </w:rPr>
        <w:t xml:space="preserve"> </w:t>
      </w:r>
      <w:r>
        <w:rPr>
          <w:rFonts w:eastAsia="MS Mincho" w:cs="Arial"/>
          <w:lang w:val="en-US" w:eastAsia="ja-JP"/>
        </w:rPr>
        <w:t>for the tasks 2 to 4.</w:t>
      </w:r>
    </w:p>
    <w:p w:rsidR="0046378A" w:rsidRPr="00977C83" w:rsidRDefault="0046378A" w:rsidP="00794E09">
      <w:pPr>
        <w:spacing w:before="240"/>
        <w:rPr>
          <w:rFonts w:eastAsia="MS Mincho" w:cs="Arial"/>
          <w:b/>
          <w:lang w:val="en-US" w:eastAsia="ja-JP"/>
        </w:rPr>
      </w:pPr>
      <w:r w:rsidRPr="00474780">
        <w:rPr>
          <w:rFonts w:eastAsia="MS Mincho" w:cs="Arial"/>
          <w:b/>
          <w:lang w:val="en-US" w:eastAsia="ja-JP"/>
        </w:rPr>
        <w:t xml:space="preserve">1.1: </w:t>
      </w:r>
      <w:r w:rsidR="00DE2C0D">
        <w:rPr>
          <w:rFonts w:eastAsia="MS Mincho" w:cs="Arial"/>
          <w:b/>
          <w:lang w:val="en-US" w:eastAsia="ja-JP"/>
        </w:rPr>
        <w:t>Review</w:t>
      </w:r>
      <w:r w:rsidRPr="00977C83">
        <w:rPr>
          <w:rFonts w:eastAsia="MS Mincho" w:cs="Arial"/>
          <w:b/>
          <w:lang w:val="en-US" w:eastAsia="ja-JP"/>
        </w:rPr>
        <w:t xml:space="preserve"> of CALMO methodology </w:t>
      </w:r>
    </w:p>
    <w:p w:rsidR="0046378A" w:rsidRPr="00F05753" w:rsidRDefault="000B7A73" w:rsidP="006225FE">
      <w:pPr>
        <w:spacing w:before="120" w:after="0"/>
        <w:jc w:val="both"/>
        <w:rPr>
          <w:rFonts w:cs="Arial"/>
          <w:bCs/>
        </w:rPr>
      </w:pPr>
      <w:r w:rsidRPr="00474780">
        <w:rPr>
          <w:rFonts w:cs="Arial"/>
          <w:bCs/>
        </w:rPr>
        <w:t xml:space="preserve">This </w:t>
      </w:r>
      <w:r w:rsidR="00E45A95">
        <w:rPr>
          <w:rFonts w:cs="Arial"/>
          <w:bCs/>
        </w:rPr>
        <w:t>sub-</w:t>
      </w:r>
      <w:r w:rsidRPr="00474780">
        <w:rPr>
          <w:rFonts w:cs="Arial"/>
          <w:bCs/>
        </w:rPr>
        <w:t xml:space="preserve">task </w:t>
      </w:r>
      <w:r w:rsidR="00CB39F9">
        <w:rPr>
          <w:rFonts w:cs="Arial"/>
          <w:bCs/>
        </w:rPr>
        <w:t xml:space="preserve">aims at consolidating the </w:t>
      </w:r>
      <w:r w:rsidRPr="00474780">
        <w:rPr>
          <w:rFonts w:cs="Arial"/>
          <w:bCs/>
        </w:rPr>
        <w:t>knowledge gained through the application of CALMO</w:t>
      </w:r>
      <w:r w:rsidR="001E3D3F" w:rsidRPr="00474780">
        <w:rPr>
          <w:rFonts w:cs="Arial"/>
          <w:bCs/>
        </w:rPr>
        <w:t>.</w:t>
      </w:r>
      <w:r w:rsidR="00444444">
        <w:rPr>
          <w:rFonts w:cs="Arial"/>
          <w:bCs/>
        </w:rPr>
        <w:t xml:space="preserve"> Review of the methodology will be performed, and urgent adjustments </w:t>
      </w:r>
      <w:r w:rsidR="007E3372">
        <w:rPr>
          <w:rFonts w:cs="Arial"/>
          <w:bCs/>
        </w:rPr>
        <w:t xml:space="preserve">will be </w:t>
      </w:r>
      <w:r w:rsidR="00444444">
        <w:rPr>
          <w:rFonts w:cs="Arial"/>
          <w:bCs/>
        </w:rPr>
        <w:t>implemented, before starting the task 2.</w:t>
      </w:r>
      <w:r w:rsidR="001E3D3F" w:rsidRPr="00474780">
        <w:rPr>
          <w:rFonts w:cs="Arial"/>
          <w:bCs/>
        </w:rPr>
        <w:t xml:space="preserve"> </w:t>
      </w:r>
      <w:r w:rsidR="00E45A95">
        <w:rPr>
          <w:rFonts w:cs="Arial"/>
          <w:bCs/>
        </w:rPr>
        <w:t>An e</w:t>
      </w:r>
      <w:r w:rsidR="00CB39F9">
        <w:rPr>
          <w:rFonts w:cs="Arial"/>
          <w:bCs/>
        </w:rPr>
        <w:t>xhaustive list of scientific questions</w:t>
      </w:r>
      <w:r w:rsidR="00E35EB3">
        <w:rPr>
          <w:rFonts w:cs="Arial"/>
          <w:bCs/>
        </w:rPr>
        <w:t xml:space="preserve"> and issues raised by the CALMO project</w:t>
      </w:r>
      <w:r w:rsidR="00DA156E">
        <w:rPr>
          <w:rFonts w:cs="Arial"/>
          <w:bCs/>
        </w:rPr>
        <w:t xml:space="preserve"> </w:t>
      </w:r>
      <w:r w:rsidR="006225FE">
        <w:rPr>
          <w:rFonts w:cs="Arial"/>
          <w:bCs/>
        </w:rPr>
        <w:t>will be prepared</w:t>
      </w:r>
      <w:r w:rsidR="004E1ACD">
        <w:rPr>
          <w:rStyle w:val="a7"/>
          <w:rFonts w:cs="Arial"/>
          <w:bCs/>
        </w:rPr>
        <w:footnoteReference w:id="6"/>
      </w:r>
      <w:r w:rsidR="006225FE">
        <w:rPr>
          <w:rFonts w:cs="Arial"/>
          <w:bCs/>
        </w:rPr>
        <w:t xml:space="preserve"> for later consideration in task 4.</w:t>
      </w:r>
      <w:r w:rsidR="00F05753">
        <w:t xml:space="preserve"> </w:t>
      </w:r>
    </w:p>
    <w:p w:rsidR="0046378A" w:rsidRPr="00474780" w:rsidRDefault="0046378A" w:rsidP="00794E09">
      <w:pPr>
        <w:spacing w:before="240"/>
        <w:rPr>
          <w:rFonts w:eastAsia="MS Mincho" w:cs="Arial"/>
          <w:b/>
          <w:lang w:val="en-US" w:eastAsia="ja-JP"/>
        </w:rPr>
      </w:pPr>
      <w:r w:rsidRPr="00474780">
        <w:rPr>
          <w:rFonts w:eastAsia="MS Mincho" w:cs="Arial"/>
          <w:b/>
          <w:lang w:val="en-US" w:eastAsia="ja-JP"/>
        </w:rPr>
        <w:t xml:space="preserve">1.2: </w:t>
      </w:r>
      <w:r w:rsidR="00DE2C0D">
        <w:rPr>
          <w:rFonts w:eastAsia="MS Mincho" w:cs="Arial"/>
          <w:b/>
          <w:lang w:val="en-US" w:eastAsia="ja-JP"/>
        </w:rPr>
        <w:t>Preparation</w:t>
      </w:r>
      <w:r w:rsidR="00DA156E">
        <w:rPr>
          <w:rFonts w:eastAsia="MS Mincho" w:cs="Arial"/>
          <w:b/>
          <w:lang w:val="en-US" w:eastAsia="ja-JP"/>
        </w:rPr>
        <w:t xml:space="preserve"> of the technical i</w:t>
      </w:r>
      <w:r w:rsidRPr="00474780">
        <w:rPr>
          <w:rFonts w:eastAsia="MS Mincho" w:cs="Arial"/>
          <w:b/>
          <w:lang w:val="en-US" w:eastAsia="ja-JP"/>
        </w:rPr>
        <w:t xml:space="preserve">nfrastructure </w:t>
      </w:r>
    </w:p>
    <w:p w:rsidR="00877E6A" w:rsidRPr="004A3321" w:rsidRDefault="0046378A" w:rsidP="00CB39F9">
      <w:pPr>
        <w:spacing w:after="0"/>
        <w:jc w:val="both"/>
        <w:rPr>
          <w:rFonts w:cs="Arial"/>
          <w:bCs/>
          <w:lang w:val="en-US"/>
        </w:rPr>
      </w:pPr>
      <w:r w:rsidRPr="00474780">
        <w:rPr>
          <w:rFonts w:eastAsia="MS Mincho" w:cs="Arial"/>
          <w:lang w:val="en-US" w:eastAsia="ja-JP"/>
        </w:rPr>
        <w:t xml:space="preserve">The most important issue is </w:t>
      </w:r>
      <w:r w:rsidR="000F1489">
        <w:rPr>
          <w:rFonts w:eastAsia="MS Mincho" w:cs="Arial"/>
          <w:lang w:val="en-US" w:eastAsia="ja-JP"/>
        </w:rPr>
        <w:t xml:space="preserve">the acquisition of </w:t>
      </w:r>
      <w:r w:rsidRPr="00474780">
        <w:rPr>
          <w:rFonts w:eastAsia="MS Mincho" w:cs="Arial"/>
          <w:lang w:val="en-US" w:eastAsia="ja-JP"/>
        </w:rPr>
        <w:t>t</w:t>
      </w:r>
      <w:r w:rsidR="000F1489">
        <w:rPr>
          <w:rFonts w:cs="Arial"/>
          <w:bCs/>
        </w:rPr>
        <w:t xml:space="preserve">he necessary </w:t>
      </w:r>
      <w:r w:rsidRPr="00474780">
        <w:rPr>
          <w:rFonts w:cs="Arial"/>
          <w:bCs/>
        </w:rPr>
        <w:t xml:space="preserve">computing resources </w:t>
      </w:r>
      <w:r w:rsidR="000E5C2D">
        <w:rPr>
          <w:rFonts w:cs="Arial"/>
          <w:bCs/>
        </w:rPr>
        <w:t xml:space="preserve">throughout </w:t>
      </w:r>
      <w:r w:rsidR="00472287">
        <w:rPr>
          <w:rFonts w:cs="Arial"/>
          <w:bCs/>
        </w:rPr>
        <w:t xml:space="preserve">the project, in particular for the tasks </w:t>
      </w:r>
      <w:r w:rsidR="002357F4">
        <w:rPr>
          <w:rFonts w:cs="Arial"/>
          <w:bCs/>
        </w:rPr>
        <w:t>3</w:t>
      </w:r>
      <w:r w:rsidR="00472287">
        <w:rPr>
          <w:rFonts w:cs="Arial"/>
          <w:bCs/>
        </w:rPr>
        <w:t xml:space="preserve"> and 4. </w:t>
      </w:r>
      <w:r w:rsidRPr="00474780">
        <w:rPr>
          <w:rFonts w:eastAsia="MS Mincho" w:cs="Arial"/>
          <w:lang w:val="en-US" w:eastAsia="ja-JP"/>
        </w:rPr>
        <w:t xml:space="preserve">The </w:t>
      </w:r>
      <w:r w:rsidR="00707F11">
        <w:rPr>
          <w:rFonts w:eastAsia="MS Mincho" w:cs="Arial"/>
          <w:lang w:val="en-US" w:eastAsia="ja-JP"/>
        </w:rPr>
        <w:t>adaptation</w:t>
      </w:r>
      <w:r w:rsidRPr="00474780">
        <w:rPr>
          <w:rFonts w:eastAsia="MS Mincho" w:cs="Arial"/>
          <w:lang w:val="en-US" w:eastAsia="ja-JP"/>
        </w:rPr>
        <w:t xml:space="preserve"> of the tools </w:t>
      </w:r>
      <w:r w:rsidR="00877E6A">
        <w:rPr>
          <w:rFonts w:eastAsia="MS Mincho" w:cs="Arial"/>
          <w:lang w:val="en-US" w:eastAsia="ja-JP"/>
        </w:rPr>
        <w:t>for</w:t>
      </w:r>
      <w:r w:rsidRPr="00474780">
        <w:rPr>
          <w:rFonts w:eastAsia="MS Mincho" w:cs="Arial"/>
          <w:lang w:val="en-US" w:eastAsia="ja-JP"/>
        </w:rPr>
        <w:t xml:space="preserve"> the </w:t>
      </w:r>
      <w:r w:rsidR="00670545">
        <w:rPr>
          <w:rFonts w:eastAsia="MS Mincho" w:cs="Arial"/>
          <w:lang w:val="en-US" w:eastAsia="ja-JP"/>
        </w:rPr>
        <w:t>target</w:t>
      </w:r>
      <w:r w:rsidRPr="00474780">
        <w:rPr>
          <w:rFonts w:eastAsia="MS Mincho" w:cs="Arial"/>
          <w:lang w:val="en-US" w:eastAsia="ja-JP"/>
        </w:rPr>
        <w:t xml:space="preserve"> computing platform is </w:t>
      </w:r>
      <w:r w:rsidR="000F1489">
        <w:rPr>
          <w:rFonts w:eastAsia="MS Mincho" w:cs="Arial"/>
          <w:lang w:val="en-US" w:eastAsia="ja-JP"/>
        </w:rPr>
        <w:t xml:space="preserve">also </w:t>
      </w:r>
      <w:r w:rsidRPr="00474780">
        <w:rPr>
          <w:rFonts w:eastAsia="MS Mincho" w:cs="Arial"/>
          <w:lang w:val="en-US" w:eastAsia="ja-JP"/>
        </w:rPr>
        <w:t xml:space="preserve">included in this </w:t>
      </w:r>
      <w:r w:rsidR="00F05F18" w:rsidRPr="00474780">
        <w:rPr>
          <w:rFonts w:eastAsia="MS Mincho" w:cs="Arial"/>
          <w:lang w:val="en-US" w:eastAsia="ja-JP"/>
        </w:rPr>
        <w:t>task.</w:t>
      </w:r>
      <w:r w:rsidR="00F05F18" w:rsidRPr="00474780">
        <w:rPr>
          <w:rFonts w:cs="Arial"/>
          <w:bCs/>
        </w:rPr>
        <w:t xml:space="preserve"> </w:t>
      </w:r>
      <w:r w:rsidR="00E45A95">
        <w:rPr>
          <w:rFonts w:cs="Arial"/>
          <w:bCs/>
        </w:rPr>
        <w:t>Note that a lot of experience has already be</w:t>
      </w:r>
      <w:r w:rsidR="00C83A28">
        <w:rPr>
          <w:rFonts w:cs="Arial"/>
          <w:bCs/>
        </w:rPr>
        <w:t>en</w:t>
      </w:r>
      <w:r w:rsidR="00E45A95">
        <w:rPr>
          <w:rFonts w:cs="Arial"/>
          <w:bCs/>
        </w:rPr>
        <w:t xml:space="preserve"> gained </w:t>
      </w:r>
      <w:r w:rsidR="00472287">
        <w:rPr>
          <w:rFonts w:cs="Arial"/>
          <w:bCs/>
        </w:rPr>
        <w:t>during the</w:t>
      </w:r>
      <w:r w:rsidR="00E45A95">
        <w:rPr>
          <w:rFonts w:cs="Arial"/>
          <w:bCs/>
        </w:rPr>
        <w:t xml:space="preserve"> CALMO</w:t>
      </w:r>
      <w:r w:rsidR="00472287">
        <w:rPr>
          <w:rFonts w:cs="Arial"/>
          <w:bCs/>
        </w:rPr>
        <w:t xml:space="preserve"> project</w:t>
      </w:r>
      <w:r w:rsidR="00E45A95">
        <w:rPr>
          <w:rFonts w:cs="Arial"/>
          <w:bCs/>
        </w:rPr>
        <w:t>, and no major problems are foreseen.</w:t>
      </w:r>
    </w:p>
    <w:p w:rsidR="0046378A" w:rsidRDefault="0046378A" w:rsidP="00CB39F9">
      <w:pPr>
        <w:spacing w:after="0"/>
        <w:jc w:val="both"/>
        <w:rPr>
          <w:rFonts w:cs="Arial"/>
          <w:lang w:val="en-US" w:eastAsia="en-US"/>
        </w:rPr>
      </w:pPr>
      <w:r w:rsidRPr="00474780">
        <w:rPr>
          <w:rFonts w:cs="Arial"/>
          <w:lang w:val="en-US" w:eastAsia="en-US"/>
        </w:rPr>
        <w:t xml:space="preserve">The </w:t>
      </w:r>
      <w:r w:rsidR="0064317D">
        <w:rPr>
          <w:rFonts w:cs="Arial"/>
          <w:lang w:val="en-US" w:eastAsia="en-US"/>
        </w:rPr>
        <w:t>suggested</w:t>
      </w:r>
      <w:r w:rsidR="00CB740C">
        <w:rPr>
          <w:rFonts w:cs="Arial"/>
          <w:lang w:val="en-US" w:eastAsia="en-US"/>
        </w:rPr>
        <w:t xml:space="preserve"> </w:t>
      </w:r>
      <w:r w:rsidRPr="00474780">
        <w:rPr>
          <w:rFonts w:cs="Arial"/>
          <w:lang w:val="en-US" w:eastAsia="en-US"/>
        </w:rPr>
        <w:t xml:space="preserve">computing platform </w:t>
      </w:r>
      <w:r w:rsidR="00D81A24">
        <w:rPr>
          <w:rFonts w:cs="Arial"/>
          <w:lang w:val="en-US" w:eastAsia="en-US"/>
        </w:rPr>
        <w:t>is</w:t>
      </w:r>
      <w:r w:rsidR="00472287">
        <w:rPr>
          <w:rFonts w:cs="Arial"/>
          <w:lang w:val="en-US" w:eastAsia="en-US"/>
        </w:rPr>
        <w:t xml:space="preserve"> the ECMWF HPC system</w:t>
      </w:r>
      <w:r w:rsidR="002357F4">
        <w:rPr>
          <w:rFonts w:cs="Arial"/>
          <w:lang w:val="en-US" w:eastAsia="en-US"/>
        </w:rPr>
        <w:t xml:space="preserve">. More specifically available billing units from HNMS will be used and if needed a </w:t>
      </w:r>
      <w:r w:rsidR="0064317D">
        <w:rPr>
          <w:rFonts w:cs="Arial"/>
          <w:lang w:val="en-US" w:eastAsia="en-US"/>
        </w:rPr>
        <w:t>request</w:t>
      </w:r>
      <w:r w:rsidR="002357F4">
        <w:rPr>
          <w:rFonts w:cs="Arial"/>
          <w:lang w:val="en-US" w:eastAsia="en-US"/>
        </w:rPr>
        <w:t xml:space="preserve"> for </w:t>
      </w:r>
      <w:r w:rsidR="0064317D">
        <w:rPr>
          <w:rFonts w:cs="Arial"/>
          <w:lang w:val="en-US" w:eastAsia="en-US"/>
        </w:rPr>
        <w:t xml:space="preserve">a special project will be submitted by HNMS to ECMWF. In addition </w:t>
      </w:r>
      <w:r w:rsidR="00D81A24">
        <w:rPr>
          <w:rFonts w:cs="Arial"/>
          <w:lang w:val="en-US" w:eastAsia="en-US"/>
        </w:rPr>
        <w:t>a</w:t>
      </w:r>
      <w:r w:rsidR="007A745A" w:rsidRPr="00474780">
        <w:rPr>
          <w:rFonts w:cs="Arial"/>
          <w:lang w:val="en-US" w:eastAsia="en-US"/>
        </w:rPr>
        <w:t xml:space="preserve"> proposal </w:t>
      </w:r>
      <w:r w:rsidR="00707F11">
        <w:rPr>
          <w:rFonts w:cs="Arial"/>
          <w:lang w:val="en-US" w:eastAsia="en-US"/>
        </w:rPr>
        <w:t>for a new allocation period on</w:t>
      </w:r>
      <w:r w:rsidR="007A745A" w:rsidRPr="00474780">
        <w:rPr>
          <w:rFonts w:cs="Arial"/>
          <w:lang w:val="en-US" w:eastAsia="en-US"/>
        </w:rPr>
        <w:t xml:space="preserve"> </w:t>
      </w:r>
      <w:r w:rsidR="00707F11">
        <w:rPr>
          <w:rFonts w:cs="Arial"/>
          <w:lang w:val="en-US" w:eastAsia="en-US"/>
        </w:rPr>
        <w:t xml:space="preserve">Piz </w:t>
      </w:r>
      <w:proofErr w:type="spellStart"/>
      <w:r w:rsidR="00707F11">
        <w:rPr>
          <w:rFonts w:cs="Arial"/>
          <w:lang w:val="en-US" w:eastAsia="en-US"/>
        </w:rPr>
        <w:t>Daint</w:t>
      </w:r>
      <w:proofErr w:type="spellEnd"/>
      <w:r w:rsidR="00707F11">
        <w:rPr>
          <w:rFonts w:cs="Arial"/>
          <w:lang w:val="en-US" w:eastAsia="en-US"/>
        </w:rPr>
        <w:t xml:space="preserve"> / </w:t>
      </w:r>
      <w:r w:rsidR="007A745A" w:rsidRPr="00474780">
        <w:rPr>
          <w:rFonts w:cs="Arial"/>
          <w:lang w:val="en-US" w:eastAsia="en-US"/>
        </w:rPr>
        <w:t>CSCS will also be prepared</w:t>
      </w:r>
      <w:r w:rsidR="00707F11">
        <w:rPr>
          <w:rFonts w:cs="Arial"/>
          <w:lang w:val="en-US" w:eastAsia="en-US"/>
        </w:rPr>
        <w:t xml:space="preserve"> </w:t>
      </w:r>
      <w:r w:rsidR="00D81A24">
        <w:rPr>
          <w:rFonts w:cs="Arial"/>
          <w:lang w:val="en-US" w:eastAsia="en-US"/>
        </w:rPr>
        <w:t xml:space="preserve">for the computing </w:t>
      </w:r>
      <w:r w:rsidR="00D81A24">
        <w:rPr>
          <w:rFonts w:cs="Arial"/>
          <w:lang w:val="en-US" w:eastAsia="en-US"/>
        </w:rPr>
        <w:lastRenderedPageBreak/>
        <w:t xml:space="preserve">resources required by task 2 </w:t>
      </w:r>
      <w:r w:rsidR="00707F11">
        <w:rPr>
          <w:rFonts w:cs="Arial"/>
          <w:lang w:val="en-US" w:eastAsia="en-US"/>
        </w:rPr>
        <w:t xml:space="preserve">(with the benefit of </w:t>
      </w:r>
      <w:r w:rsidR="00D81A24">
        <w:rPr>
          <w:rFonts w:cs="Arial"/>
          <w:lang w:val="en-US" w:eastAsia="en-US"/>
        </w:rPr>
        <w:t xml:space="preserve">having all </w:t>
      </w:r>
      <w:r w:rsidR="007E3372">
        <w:rPr>
          <w:rFonts w:cs="Arial"/>
          <w:lang w:val="en-US" w:eastAsia="en-US"/>
        </w:rPr>
        <w:t>infrastructures</w:t>
      </w:r>
      <w:r w:rsidR="00D81A24">
        <w:rPr>
          <w:rFonts w:cs="Arial"/>
          <w:lang w:val="en-US" w:eastAsia="en-US"/>
        </w:rPr>
        <w:t xml:space="preserve"> for calibrating COSMO-1 </w:t>
      </w:r>
      <w:r w:rsidR="00707F11">
        <w:rPr>
          <w:rFonts w:cs="Arial"/>
          <w:lang w:val="en-US" w:eastAsia="en-US"/>
        </w:rPr>
        <w:t>already in place)</w:t>
      </w:r>
      <w:r w:rsidR="007A745A" w:rsidRPr="00474780">
        <w:rPr>
          <w:rFonts w:cs="Arial"/>
          <w:lang w:val="en-US" w:eastAsia="en-US"/>
        </w:rPr>
        <w:t>.</w:t>
      </w:r>
      <w:r w:rsidRPr="00474780">
        <w:rPr>
          <w:rFonts w:cs="Arial"/>
          <w:lang w:val="en-US" w:eastAsia="en-US"/>
        </w:rPr>
        <w:t xml:space="preserve"> </w:t>
      </w:r>
    </w:p>
    <w:p w:rsidR="0046378A" w:rsidRPr="00474780" w:rsidRDefault="00707F11" w:rsidP="00707F11">
      <w:pPr>
        <w:tabs>
          <w:tab w:val="left" w:pos="4788"/>
        </w:tabs>
        <w:spacing w:after="0"/>
        <w:rPr>
          <w:rFonts w:eastAsia="MS Mincho" w:cs="Arial"/>
          <w:lang w:val="en-US" w:eastAsia="ja-JP"/>
        </w:rPr>
      </w:pPr>
      <w:r>
        <w:rPr>
          <w:rFonts w:eastAsia="MS Mincho" w:cs="Arial"/>
          <w:lang w:val="en-US" w:eastAsia="ja-JP"/>
        </w:rPr>
        <w:tab/>
      </w:r>
    </w:p>
    <w:p w:rsidR="0046378A" w:rsidRPr="00474780" w:rsidRDefault="0046378A" w:rsidP="0046378A">
      <w:pPr>
        <w:rPr>
          <w:rFonts w:cs="Arial"/>
          <w:bCs/>
          <w:i/>
        </w:rPr>
      </w:pPr>
      <w:r w:rsidRPr="00474780">
        <w:rPr>
          <w:rFonts w:cs="Arial"/>
          <w:bCs/>
          <w:i/>
        </w:rPr>
        <w:t xml:space="preserve">Deliverables: </w:t>
      </w:r>
    </w:p>
    <w:p w:rsidR="000F1489" w:rsidRPr="00397993" w:rsidRDefault="00707F11" w:rsidP="00397993">
      <w:pPr>
        <w:rPr>
          <w:rFonts w:cs="Arial"/>
        </w:rPr>
      </w:pPr>
      <w:r w:rsidRPr="00397993">
        <w:rPr>
          <w:rFonts w:cs="Arial"/>
        </w:rPr>
        <w:t>(1</w:t>
      </w:r>
      <w:r w:rsidR="000F1489" w:rsidRPr="00397993">
        <w:rPr>
          <w:rFonts w:cs="Arial"/>
        </w:rPr>
        <w:t>) Poster at EGU summarizing CALMO work</w:t>
      </w:r>
    </w:p>
    <w:p w:rsidR="00707F11" w:rsidRPr="00397993" w:rsidRDefault="00707F11" w:rsidP="00397993">
      <w:pPr>
        <w:rPr>
          <w:rFonts w:cs="Arial"/>
        </w:rPr>
      </w:pPr>
      <w:r w:rsidRPr="00397993">
        <w:rPr>
          <w:rFonts w:cs="Arial"/>
        </w:rPr>
        <w:t>(2) Technical framework for C-MAX</w:t>
      </w:r>
    </w:p>
    <w:p w:rsidR="00444840" w:rsidRPr="00474780" w:rsidRDefault="00444840" w:rsidP="0046378A">
      <w:pPr>
        <w:spacing w:after="0"/>
        <w:rPr>
          <w:rFonts w:cs="Arial"/>
          <w:bCs/>
        </w:rPr>
      </w:pPr>
    </w:p>
    <w:p w:rsidR="0046378A" w:rsidRPr="00474780" w:rsidRDefault="0046378A" w:rsidP="0046378A">
      <w:pPr>
        <w:rPr>
          <w:rFonts w:cs="Arial"/>
          <w:bCs/>
          <w:i/>
        </w:rPr>
      </w:pPr>
      <w:r w:rsidRPr="00474780">
        <w:rPr>
          <w:rFonts w:cs="Arial"/>
          <w:bCs/>
          <w:i/>
        </w:rPr>
        <w:t>Estimated resources</w:t>
      </w:r>
      <w:r w:rsidR="00EC5B56">
        <w:rPr>
          <w:rFonts w:cs="Arial"/>
          <w:bCs/>
          <w:i/>
        </w:rPr>
        <w:t xml:space="preserve"> (FTE)</w:t>
      </w:r>
      <w:r w:rsidRPr="00474780">
        <w:rPr>
          <w:rFonts w:cs="Arial"/>
          <w:bCs/>
          <w:i/>
        </w:rPr>
        <w:t xml:space="preserve">: </w:t>
      </w:r>
    </w:p>
    <w:p w:rsidR="007A745A" w:rsidRPr="000F1489" w:rsidRDefault="0046378A" w:rsidP="007A745A">
      <w:pPr>
        <w:rPr>
          <w:rFonts w:cs="Arial"/>
          <w:color w:val="000000"/>
          <w:lang w:val="en-US" w:eastAsia="en-US"/>
        </w:rPr>
      </w:pPr>
      <w:r w:rsidRPr="000F1489">
        <w:rPr>
          <w:rFonts w:cs="Arial"/>
          <w:color w:val="000000"/>
          <w:lang w:val="en-US" w:eastAsia="en-US"/>
        </w:rPr>
        <w:t>A.</w:t>
      </w:r>
      <w:r w:rsidR="00EC5B56">
        <w:rPr>
          <w:rFonts w:cs="Arial"/>
          <w:color w:val="000000"/>
          <w:lang w:val="en-US" w:eastAsia="en-US"/>
        </w:rPr>
        <w:t xml:space="preserve"> </w:t>
      </w:r>
      <w:r w:rsidRPr="000F1489">
        <w:rPr>
          <w:rFonts w:cs="Arial"/>
          <w:color w:val="000000"/>
          <w:lang w:val="en-US" w:eastAsia="en-US"/>
        </w:rPr>
        <w:t xml:space="preserve">Voudouri / </w:t>
      </w:r>
      <w:r w:rsidR="00D726A2" w:rsidRPr="000F1489">
        <w:rPr>
          <w:rFonts w:cs="Arial"/>
          <w:color w:val="000000"/>
          <w:lang w:val="en-US" w:eastAsia="en-US"/>
        </w:rPr>
        <w:t>HNMS:</w:t>
      </w:r>
      <w:r w:rsidR="00310974" w:rsidRPr="000F1489">
        <w:rPr>
          <w:rFonts w:cs="Arial"/>
          <w:lang w:val="en-US"/>
        </w:rPr>
        <w:t xml:space="preserve"> 2017</w:t>
      </w:r>
      <w:r w:rsidR="00EC5B56">
        <w:rPr>
          <w:rFonts w:cs="Arial"/>
          <w:lang w:val="en-US"/>
        </w:rPr>
        <w:t>:</w:t>
      </w:r>
      <w:r w:rsidRPr="000F1489">
        <w:rPr>
          <w:rFonts w:cs="Arial"/>
          <w:color w:val="000000"/>
          <w:lang w:val="en-US" w:eastAsia="en-US"/>
        </w:rPr>
        <w:t xml:space="preserve"> 0.</w:t>
      </w:r>
      <w:r w:rsidR="000F1489" w:rsidRPr="000F1489">
        <w:rPr>
          <w:rFonts w:cs="Arial"/>
          <w:color w:val="000000"/>
          <w:lang w:val="en-US" w:eastAsia="en-US"/>
        </w:rPr>
        <w:t>1</w:t>
      </w:r>
      <w:r w:rsidR="007A745A" w:rsidRPr="000F1489">
        <w:rPr>
          <w:rFonts w:cs="Arial"/>
          <w:color w:val="000000"/>
          <w:lang w:val="en-US" w:eastAsia="en-US"/>
        </w:rPr>
        <w:t xml:space="preserve">, </w:t>
      </w:r>
      <w:r w:rsidR="007A745A" w:rsidRPr="000F1489">
        <w:rPr>
          <w:rFonts w:cs="Arial"/>
          <w:lang w:val="en-US"/>
        </w:rPr>
        <w:t>2018</w:t>
      </w:r>
      <w:r w:rsidR="00EC5B56">
        <w:rPr>
          <w:rFonts w:cs="Arial"/>
          <w:lang w:val="en-US"/>
        </w:rPr>
        <w:t>:</w:t>
      </w:r>
      <w:r w:rsidR="007A745A" w:rsidRPr="000F1489">
        <w:rPr>
          <w:rFonts w:cs="Arial"/>
          <w:lang w:val="en-US"/>
        </w:rPr>
        <w:t xml:space="preserve"> </w:t>
      </w:r>
      <w:r w:rsidR="007A745A" w:rsidRPr="000F1489">
        <w:rPr>
          <w:rFonts w:cs="Arial"/>
          <w:color w:val="000000"/>
          <w:lang w:val="en-US" w:eastAsia="en-US"/>
        </w:rPr>
        <w:t>0.</w:t>
      </w:r>
      <w:r w:rsidR="00597BA0">
        <w:rPr>
          <w:rFonts w:cs="Arial"/>
          <w:color w:val="000000"/>
          <w:lang w:val="en-US" w:eastAsia="en-US"/>
        </w:rPr>
        <w:t>05</w:t>
      </w:r>
      <w:r w:rsidR="007A745A" w:rsidRPr="000F1489">
        <w:rPr>
          <w:rFonts w:cs="Arial"/>
          <w:color w:val="000000"/>
          <w:lang w:val="en-US" w:eastAsia="en-US"/>
        </w:rPr>
        <w:t xml:space="preserve"> </w:t>
      </w:r>
    </w:p>
    <w:p w:rsidR="007A745A" w:rsidRPr="000F1489" w:rsidRDefault="00310974" w:rsidP="007A745A">
      <w:pPr>
        <w:rPr>
          <w:rFonts w:cs="Arial"/>
          <w:color w:val="000000"/>
          <w:lang w:val="en-US" w:eastAsia="en-US"/>
        </w:rPr>
      </w:pPr>
      <w:r w:rsidRPr="000F1489">
        <w:rPr>
          <w:rFonts w:cs="Arial"/>
          <w:color w:val="000000"/>
          <w:lang w:val="en-US" w:eastAsia="en-US"/>
        </w:rPr>
        <w:t>E.</w:t>
      </w:r>
      <w:r w:rsidR="00EC5B56">
        <w:rPr>
          <w:rFonts w:cs="Arial"/>
          <w:color w:val="000000"/>
          <w:lang w:val="en-US" w:eastAsia="en-US"/>
        </w:rPr>
        <w:t xml:space="preserve"> </w:t>
      </w:r>
      <w:r w:rsidRPr="000F1489">
        <w:rPr>
          <w:rFonts w:cs="Arial"/>
          <w:color w:val="000000"/>
          <w:lang w:val="en-US" w:eastAsia="en-US"/>
        </w:rPr>
        <w:t xml:space="preserve">Avgoustoglou / </w:t>
      </w:r>
      <w:r w:rsidR="00D726A2" w:rsidRPr="000F1489">
        <w:rPr>
          <w:rFonts w:cs="Arial"/>
          <w:color w:val="000000"/>
          <w:lang w:val="en-US" w:eastAsia="en-US"/>
        </w:rPr>
        <w:t>HNMS:</w:t>
      </w:r>
      <w:r w:rsidRPr="000F1489">
        <w:rPr>
          <w:rFonts w:cs="Arial"/>
          <w:lang w:val="en-US"/>
        </w:rPr>
        <w:t xml:space="preserve"> 2017</w:t>
      </w:r>
      <w:r w:rsidR="00EC5B56">
        <w:rPr>
          <w:rFonts w:cs="Arial"/>
          <w:lang w:val="en-US"/>
        </w:rPr>
        <w:t>:</w:t>
      </w:r>
      <w:r w:rsidRPr="000F1489">
        <w:rPr>
          <w:rFonts w:cs="Arial"/>
          <w:color w:val="000000"/>
          <w:lang w:val="en-US" w:eastAsia="en-US"/>
        </w:rPr>
        <w:t xml:space="preserve"> 0.1</w:t>
      </w:r>
      <w:r w:rsidR="007A745A" w:rsidRPr="000F1489">
        <w:rPr>
          <w:rFonts w:cs="Arial"/>
          <w:color w:val="000000"/>
          <w:lang w:val="en-US" w:eastAsia="en-US"/>
        </w:rPr>
        <w:t xml:space="preserve">, </w:t>
      </w:r>
      <w:r w:rsidR="007A745A" w:rsidRPr="000F1489">
        <w:rPr>
          <w:rFonts w:cs="Arial"/>
          <w:lang w:val="en-US"/>
        </w:rPr>
        <w:t>2018</w:t>
      </w:r>
      <w:r w:rsidR="00EC5B56">
        <w:rPr>
          <w:rFonts w:cs="Arial"/>
          <w:lang w:val="en-US"/>
        </w:rPr>
        <w:t>:</w:t>
      </w:r>
      <w:r w:rsidR="007A745A" w:rsidRPr="000F1489">
        <w:rPr>
          <w:rFonts w:cs="Arial"/>
          <w:lang w:val="en-US"/>
        </w:rPr>
        <w:t xml:space="preserve"> </w:t>
      </w:r>
      <w:r w:rsidR="007A745A" w:rsidRPr="000F1489">
        <w:rPr>
          <w:rFonts w:cs="Arial"/>
          <w:color w:val="000000"/>
          <w:lang w:val="en-US" w:eastAsia="en-US"/>
        </w:rPr>
        <w:t xml:space="preserve">0.05 </w:t>
      </w:r>
    </w:p>
    <w:p w:rsidR="001F08D7" w:rsidRPr="00474780" w:rsidRDefault="001F08D7" w:rsidP="001F08D7">
      <w:pPr>
        <w:rPr>
          <w:rFonts w:cs="Arial"/>
          <w:color w:val="000000"/>
          <w:lang w:val="en-US" w:eastAsia="en-US"/>
        </w:rPr>
      </w:pPr>
      <w:r w:rsidRPr="000F1489">
        <w:rPr>
          <w:rFonts w:cs="Arial"/>
          <w:color w:val="000000"/>
          <w:lang w:val="en-US" w:eastAsia="en-US"/>
        </w:rPr>
        <w:t>I.</w:t>
      </w:r>
      <w:r w:rsidR="00EC5B56">
        <w:rPr>
          <w:rFonts w:cs="Arial"/>
          <w:color w:val="000000"/>
          <w:lang w:val="en-US" w:eastAsia="en-US"/>
        </w:rPr>
        <w:t xml:space="preserve"> </w:t>
      </w:r>
      <w:r w:rsidRPr="000F1489">
        <w:rPr>
          <w:rFonts w:cs="Arial"/>
          <w:color w:val="000000"/>
          <w:lang w:val="en-US" w:eastAsia="en-US"/>
        </w:rPr>
        <w:t xml:space="preserve">Carmona / </w:t>
      </w:r>
      <w:r w:rsidR="00D726A2" w:rsidRPr="000F1489">
        <w:rPr>
          <w:rFonts w:cs="Arial"/>
          <w:color w:val="000000"/>
          <w:lang w:val="en-US" w:eastAsia="en-US"/>
        </w:rPr>
        <w:t>IMS:</w:t>
      </w:r>
      <w:r w:rsidRPr="000F1489">
        <w:rPr>
          <w:rFonts w:cs="Arial"/>
          <w:color w:val="000000"/>
          <w:lang w:val="en-US" w:eastAsia="en-US"/>
        </w:rPr>
        <w:t xml:space="preserve"> </w:t>
      </w:r>
      <w:r w:rsidR="007A745A" w:rsidRPr="000F1489">
        <w:rPr>
          <w:rFonts w:cs="Arial"/>
          <w:lang w:val="en-US"/>
        </w:rPr>
        <w:t>2018</w:t>
      </w:r>
      <w:r w:rsidR="00EC5B56">
        <w:rPr>
          <w:rFonts w:cs="Arial"/>
          <w:lang w:val="en-US"/>
        </w:rPr>
        <w:t>:</w:t>
      </w:r>
      <w:r w:rsidR="007A745A" w:rsidRPr="000F1489">
        <w:rPr>
          <w:rFonts w:cs="Arial"/>
          <w:lang w:val="en-US"/>
        </w:rPr>
        <w:t xml:space="preserve"> </w:t>
      </w:r>
      <w:r w:rsidRPr="000F1489">
        <w:rPr>
          <w:rFonts w:cs="Arial"/>
          <w:color w:val="000000"/>
          <w:lang w:val="en-US" w:eastAsia="en-US"/>
        </w:rPr>
        <w:t xml:space="preserve">0.05 </w:t>
      </w:r>
    </w:p>
    <w:p w:rsidR="00CB39F9" w:rsidRPr="00474780" w:rsidRDefault="00CB39F9" w:rsidP="00DA156E">
      <w:pPr>
        <w:spacing w:before="480"/>
        <w:rPr>
          <w:rFonts w:cs="Arial"/>
          <w:b/>
          <w:bCs/>
          <w:lang w:eastAsia="ar-SA"/>
        </w:rPr>
      </w:pPr>
      <w:r>
        <w:rPr>
          <w:rFonts w:cs="Arial"/>
          <w:b/>
          <w:bCs/>
          <w:lang w:eastAsia="ar-SA"/>
        </w:rPr>
        <w:t>Task 2</w:t>
      </w:r>
      <w:r w:rsidRPr="00474780">
        <w:rPr>
          <w:rFonts w:cs="Arial"/>
          <w:b/>
          <w:bCs/>
          <w:lang w:eastAsia="ar-SA"/>
        </w:rPr>
        <w:t xml:space="preserve">: Optimization of the CALMO methodology  </w:t>
      </w:r>
    </w:p>
    <w:p w:rsidR="00CB39F9" w:rsidRPr="006C5D8C" w:rsidRDefault="00DA156E" w:rsidP="006C5D8C">
      <w:pPr>
        <w:jc w:val="both"/>
        <w:rPr>
          <w:rFonts w:cs="Arial"/>
        </w:rPr>
      </w:pPr>
      <w:r>
        <w:rPr>
          <w:rFonts w:cs="Arial"/>
        </w:rPr>
        <w:t>The goal here is to find</w:t>
      </w:r>
      <w:r w:rsidR="00CB39F9" w:rsidRPr="00474780">
        <w:rPr>
          <w:rFonts w:cs="Arial"/>
        </w:rPr>
        <w:t xml:space="preserve"> a compromise between the forecast quality </w:t>
      </w:r>
      <w:r w:rsidR="00BD2BDD">
        <w:rPr>
          <w:rFonts w:cs="Arial"/>
        </w:rPr>
        <w:t>improvement</w:t>
      </w:r>
      <w:r w:rsidR="00CB39F9" w:rsidRPr="00474780">
        <w:rPr>
          <w:rFonts w:cs="Arial"/>
        </w:rPr>
        <w:t xml:space="preserve"> </w:t>
      </w:r>
      <w:r>
        <w:rPr>
          <w:rFonts w:cs="Arial"/>
        </w:rPr>
        <w:t>brought by the calibration</w:t>
      </w:r>
      <w:r w:rsidR="00A50E6C">
        <w:rPr>
          <w:rFonts w:cs="Arial"/>
        </w:rPr>
        <w:t xml:space="preserve"> method</w:t>
      </w:r>
      <w:r>
        <w:rPr>
          <w:rFonts w:cs="Arial"/>
        </w:rPr>
        <w:t xml:space="preserve">, </w:t>
      </w:r>
      <w:r w:rsidR="00CB39F9" w:rsidRPr="00474780">
        <w:rPr>
          <w:rFonts w:cs="Arial"/>
        </w:rPr>
        <w:t xml:space="preserve">and the computational cost of the method.  </w:t>
      </w:r>
    </w:p>
    <w:p w:rsidR="00CB39F9" w:rsidRPr="006C5D8C" w:rsidRDefault="00CB39F9" w:rsidP="006C5D8C">
      <w:pPr>
        <w:spacing w:before="240"/>
        <w:rPr>
          <w:rFonts w:eastAsia="MS Mincho" w:cs="Arial"/>
          <w:b/>
          <w:lang w:val="en-US" w:eastAsia="ja-JP"/>
        </w:rPr>
      </w:pPr>
      <w:r w:rsidRPr="006C5D8C">
        <w:rPr>
          <w:rFonts w:eastAsia="MS Mincho" w:cs="Arial"/>
          <w:b/>
          <w:lang w:val="en-US" w:eastAsia="ja-JP"/>
        </w:rPr>
        <w:t xml:space="preserve">2.1: </w:t>
      </w:r>
      <w:r w:rsidR="00BD2BDD" w:rsidRPr="006C5D8C">
        <w:rPr>
          <w:rFonts w:eastAsia="MS Mincho" w:cs="Arial"/>
          <w:b/>
          <w:lang w:val="en-US" w:eastAsia="ja-JP"/>
        </w:rPr>
        <w:t>Calibration of</w:t>
      </w:r>
      <w:r w:rsidRPr="006C5D8C">
        <w:rPr>
          <w:rFonts w:eastAsia="MS Mincho" w:cs="Arial"/>
          <w:b/>
          <w:lang w:val="en-US" w:eastAsia="ja-JP"/>
        </w:rPr>
        <w:t xml:space="preserve"> COSMO-1 </w:t>
      </w:r>
      <w:r w:rsidR="00BD2BDD" w:rsidRPr="006C5D8C">
        <w:rPr>
          <w:rFonts w:eastAsia="MS Mincho" w:cs="Arial"/>
          <w:b/>
          <w:lang w:val="en-US" w:eastAsia="ja-JP"/>
        </w:rPr>
        <w:t>for a full year</w:t>
      </w:r>
    </w:p>
    <w:p w:rsidR="002570E1" w:rsidRDefault="00CB39F9" w:rsidP="003D2A0B">
      <w:pPr>
        <w:spacing w:after="0"/>
        <w:jc w:val="both"/>
        <w:rPr>
          <w:rFonts w:cs="Arial"/>
        </w:rPr>
      </w:pPr>
      <w:r w:rsidRPr="00474780">
        <w:rPr>
          <w:rFonts w:cs="Arial"/>
        </w:rPr>
        <w:t xml:space="preserve">The aim of this subtask is </w:t>
      </w:r>
      <w:r w:rsidR="00BD2BDD">
        <w:rPr>
          <w:rFonts w:cs="Arial"/>
        </w:rPr>
        <w:t xml:space="preserve">to complete the COSMO-1 calibration, using a full year of </w:t>
      </w:r>
      <w:r w:rsidR="00BD2BDD" w:rsidRPr="003D2A0B">
        <w:rPr>
          <w:rFonts w:cs="Arial"/>
          <w:bCs/>
        </w:rPr>
        <w:t>statistics</w:t>
      </w:r>
      <w:r w:rsidR="00BD2BDD">
        <w:rPr>
          <w:rFonts w:cs="Arial"/>
        </w:rPr>
        <w:t xml:space="preserve">, with the history of the soil, as originally planned for the CALMO project. </w:t>
      </w:r>
      <w:r w:rsidR="002570E1">
        <w:rPr>
          <w:rFonts w:cs="Arial"/>
        </w:rPr>
        <w:t>The results of sub-task 1.1 will be considered.</w:t>
      </w:r>
    </w:p>
    <w:p w:rsidR="00F97D5E" w:rsidRPr="006C5D8C" w:rsidRDefault="00BD2BDD" w:rsidP="006C5D8C">
      <w:pPr>
        <w:jc w:val="both"/>
        <w:rPr>
          <w:rFonts w:cs="Arial"/>
        </w:rPr>
      </w:pPr>
      <w:r>
        <w:rPr>
          <w:rFonts w:cs="Arial"/>
        </w:rPr>
        <w:t xml:space="preserve">This </w:t>
      </w:r>
      <w:r w:rsidR="002570E1">
        <w:rPr>
          <w:rFonts w:cs="Arial"/>
        </w:rPr>
        <w:t xml:space="preserve">calibration </w:t>
      </w:r>
      <w:r>
        <w:rPr>
          <w:rFonts w:cs="Arial"/>
        </w:rPr>
        <w:t xml:space="preserve">will be used as test bed to evaluate different options to reduce the cost of the method. The number of calibrated parameters will depend on the HPC platform available for this task, but </w:t>
      </w:r>
      <w:r w:rsidR="00CB39F9" w:rsidRPr="00474780">
        <w:rPr>
          <w:rFonts w:cs="Arial"/>
        </w:rPr>
        <w:t xml:space="preserve">at least 3 parameters </w:t>
      </w:r>
      <w:r>
        <w:rPr>
          <w:rFonts w:cs="Arial"/>
        </w:rPr>
        <w:t>will be calibrated.</w:t>
      </w:r>
    </w:p>
    <w:p w:rsidR="00CB39F9" w:rsidRPr="00474780" w:rsidRDefault="00CB39F9" w:rsidP="006C5D8C">
      <w:pPr>
        <w:spacing w:before="240"/>
        <w:rPr>
          <w:rFonts w:cs="Arial"/>
        </w:rPr>
      </w:pPr>
      <w:r w:rsidRPr="006C5D8C">
        <w:rPr>
          <w:rFonts w:eastAsia="MS Mincho" w:cs="Arial"/>
          <w:b/>
          <w:lang w:val="en-US" w:eastAsia="ja-JP"/>
        </w:rPr>
        <w:t xml:space="preserve">2.2: </w:t>
      </w:r>
      <w:r w:rsidR="00F97D5E">
        <w:rPr>
          <w:rFonts w:eastAsia="MS Mincho" w:cs="Arial"/>
          <w:b/>
          <w:lang w:val="en-US" w:eastAsia="ja-JP"/>
        </w:rPr>
        <w:t>Find a way</w:t>
      </w:r>
      <w:r w:rsidR="00BD2BDD" w:rsidRPr="006C5D8C">
        <w:rPr>
          <w:rFonts w:eastAsia="MS Mincho" w:cs="Arial"/>
          <w:b/>
          <w:lang w:val="en-US" w:eastAsia="ja-JP"/>
        </w:rPr>
        <w:t xml:space="preserve"> to optimize the computational cost of the method</w:t>
      </w:r>
      <w:r w:rsidRPr="006C5D8C">
        <w:rPr>
          <w:rFonts w:eastAsia="MS Mincho" w:cs="Arial"/>
          <w:b/>
          <w:lang w:val="en-US" w:eastAsia="ja-JP"/>
        </w:rPr>
        <w:t xml:space="preserve"> </w:t>
      </w:r>
    </w:p>
    <w:p w:rsidR="00E521A2" w:rsidRDefault="00CB39F9" w:rsidP="003D2A0B">
      <w:pPr>
        <w:spacing w:after="0"/>
        <w:jc w:val="both"/>
        <w:rPr>
          <w:rFonts w:cs="Arial"/>
          <w:bCs/>
        </w:rPr>
      </w:pPr>
      <w:r w:rsidRPr="00474780">
        <w:rPr>
          <w:rFonts w:cs="Arial"/>
          <w:bCs/>
        </w:rPr>
        <w:t xml:space="preserve">This </w:t>
      </w:r>
      <w:r w:rsidR="00573212">
        <w:rPr>
          <w:rFonts w:cs="Arial"/>
          <w:bCs/>
        </w:rPr>
        <w:t>sub-</w:t>
      </w:r>
      <w:r w:rsidRPr="00474780">
        <w:rPr>
          <w:rFonts w:cs="Arial"/>
          <w:bCs/>
        </w:rPr>
        <w:t>task aim</w:t>
      </w:r>
      <w:r>
        <w:rPr>
          <w:rFonts w:cs="Arial"/>
          <w:bCs/>
        </w:rPr>
        <w:t>s</w:t>
      </w:r>
      <w:r w:rsidRPr="00474780">
        <w:rPr>
          <w:rFonts w:cs="Arial"/>
          <w:bCs/>
        </w:rPr>
        <w:t xml:space="preserve"> </w:t>
      </w:r>
      <w:r w:rsidR="00BD2BDD">
        <w:rPr>
          <w:rFonts w:cs="Arial"/>
          <w:bCs/>
        </w:rPr>
        <w:t>at</w:t>
      </w:r>
      <w:r w:rsidR="00EC5B56">
        <w:rPr>
          <w:rFonts w:cs="Arial"/>
          <w:bCs/>
        </w:rPr>
        <w:t xml:space="preserve"> collecting ideas, and </w:t>
      </w:r>
      <w:r w:rsidR="0001395C">
        <w:rPr>
          <w:rFonts w:cs="Arial"/>
          <w:bCs/>
        </w:rPr>
        <w:t xml:space="preserve">at </w:t>
      </w:r>
      <w:r w:rsidR="00EC5B56">
        <w:rPr>
          <w:rFonts w:cs="Arial"/>
          <w:bCs/>
        </w:rPr>
        <w:t>evaluating different options to reduce the</w:t>
      </w:r>
      <w:r>
        <w:rPr>
          <w:rFonts w:cs="Arial"/>
          <w:bCs/>
        </w:rPr>
        <w:t xml:space="preserve"> computational cost </w:t>
      </w:r>
      <w:r w:rsidR="00EC5B56">
        <w:rPr>
          <w:rFonts w:cs="Arial"/>
          <w:bCs/>
        </w:rPr>
        <w:t xml:space="preserve">of the method, without </w:t>
      </w:r>
      <w:r w:rsidR="0001395C">
        <w:rPr>
          <w:rFonts w:cs="Arial"/>
          <w:bCs/>
        </w:rPr>
        <w:t xml:space="preserve">significantly </w:t>
      </w:r>
      <w:r w:rsidR="00EC5B56">
        <w:rPr>
          <w:rFonts w:cs="Arial"/>
          <w:bCs/>
        </w:rPr>
        <w:t xml:space="preserve">degrading the quality of the </w:t>
      </w:r>
      <w:r w:rsidR="00EC5B56" w:rsidRPr="003D2A0B">
        <w:rPr>
          <w:rFonts w:eastAsia="MS Mincho" w:cs="Arial"/>
          <w:lang w:val="en-US" w:eastAsia="ja-JP"/>
        </w:rPr>
        <w:t>calibration</w:t>
      </w:r>
      <w:r w:rsidR="00EC5B56">
        <w:rPr>
          <w:rFonts w:cs="Arial"/>
          <w:bCs/>
        </w:rPr>
        <w:t xml:space="preserve">. The COSMO-1 calibration performed in sub-task 2.1 will be used as test bed. </w:t>
      </w:r>
    </w:p>
    <w:p w:rsidR="00FC7538" w:rsidRDefault="00FC7538" w:rsidP="003D2A0B">
      <w:pPr>
        <w:spacing w:after="0"/>
        <w:jc w:val="both"/>
        <w:rPr>
          <w:rFonts w:cs="Arial"/>
          <w:bCs/>
        </w:rPr>
      </w:pPr>
      <w:r>
        <w:rPr>
          <w:rFonts w:cs="Arial"/>
          <w:color w:val="000000" w:themeColor="text1"/>
        </w:rPr>
        <w:t>In particular, the question of the minimal number of simulations to fit the meta-model, and how this affects t</w:t>
      </w:r>
      <w:r w:rsidRPr="00474780">
        <w:rPr>
          <w:rFonts w:cs="Arial"/>
          <w:color w:val="000000" w:themeColor="text1"/>
        </w:rPr>
        <w:t xml:space="preserve">he accuracy of the </w:t>
      </w:r>
      <w:r>
        <w:rPr>
          <w:rFonts w:cs="Arial"/>
          <w:color w:val="000000" w:themeColor="text1"/>
        </w:rPr>
        <w:t>meta-model</w:t>
      </w:r>
      <w:r w:rsidRPr="00474780">
        <w:rPr>
          <w:rFonts w:cs="Arial"/>
          <w:color w:val="000000" w:themeColor="text1"/>
        </w:rPr>
        <w:t xml:space="preserve"> </w:t>
      </w:r>
      <w:r>
        <w:rPr>
          <w:rFonts w:cs="Arial"/>
          <w:color w:val="000000" w:themeColor="text1"/>
        </w:rPr>
        <w:t xml:space="preserve">will be considered. The best strategy to fit the meta-model will be reviewed, using in particular the ideas developed by E. Avgoustoglou during the CALMO project. The minimal geographical domain for the calibration </w:t>
      </w:r>
      <w:r w:rsidR="00E118CB">
        <w:rPr>
          <w:rFonts w:cs="Arial"/>
          <w:color w:val="000000" w:themeColor="text1"/>
        </w:rPr>
        <w:t>will also be considered.</w:t>
      </w:r>
      <w:r>
        <w:rPr>
          <w:rFonts w:cs="Arial"/>
          <w:color w:val="000000" w:themeColor="text1"/>
        </w:rPr>
        <w:t xml:space="preserve"> </w:t>
      </w:r>
    </w:p>
    <w:p w:rsidR="00EC5B56" w:rsidRDefault="00EC5B56" w:rsidP="003D2A0B">
      <w:pPr>
        <w:spacing w:after="0"/>
        <w:jc w:val="both"/>
        <w:rPr>
          <w:rFonts w:cs="Arial"/>
          <w:bCs/>
        </w:rPr>
      </w:pPr>
      <w:r>
        <w:rPr>
          <w:rFonts w:cs="Arial"/>
          <w:bCs/>
        </w:rPr>
        <w:t xml:space="preserve">This is the action of the project </w:t>
      </w:r>
      <w:r w:rsidR="00573212">
        <w:rPr>
          <w:rFonts w:cs="Arial"/>
          <w:bCs/>
        </w:rPr>
        <w:t>whose result</w:t>
      </w:r>
      <w:r>
        <w:rPr>
          <w:rFonts w:cs="Arial"/>
          <w:bCs/>
        </w:rPr>
        <w:t xml:space="preserve"> is the most uncertain, in the sense that it is not guaranteed that a </w:t>
      </w:r>
      <w:r w:rsidR="009B3F16">
        <w:rPr>
          <w:rFonts w:cs="Arial"/>
          <w:bCs/>
        </w:rPr>
        <w:t>computationally cheap enough</w:t>
      </w:r>
      <w:r>
        <w:rPr>
          <w:rFonts w:cs="Arial"/>
          <w:bCs/>
        </w:rPr>
        <w:t xml:space="preserve"> </w:t>
      </w:r>
      <w:r w:rsidR="00C66139">
        <w:rPr>
          <w:rFonts w:cs="Arial"/>
          <w:bCs/>
        </w:rPr>
        <w:t>approach</w:t>
      </w:r>
      <w:r>
        <w:rPr>
          <w:rFonts w:cs="Arial"/>
          <w:bCs/>
        </w:rPr>
        <w:t xml:space="preserve"> </w:t>
      </w:r>
      <w:r w:rsidR="006930FB">
        <w:rPr>
          <w:rFonts w:cs="Arial"/>
          <w:bCs/>
        </w:rPr>
        <w:t xml:space="preserve">will </w:t>
      </w:r>
      <w:r>
        <w:rPr>
          <w:rFonts w:cs="Arial"/>
          <w:bCs/>
        </w:rPr>
        <w:t>be found.</w:t>
      </w:r>
    </w:p>
    <w:p w:rsidR="00CB39F9" w:rsidRPr="00474780" w:rsidRDefault="00CB39F9" w:rsidP="006C5D8C">
      <w:pPr>
        <w:tabs>
          <w:tab w:val="left" w:pos="4788"/>
        </w:tabs>
        <w:spacing w:after="0"/>
        <w:rPr>
          <w:rFonts w:cs="Arial"/>
          <w:bCs/>
          <w:i/>
        </w:rPr>
      </w:pPr>
    </w:p>
    <w:p w:rsidR="00CB39F9" w:rsidRPr="00474780" w:rsidRDefault="00CB39F9" w:rsidP="00CB39F9">
      <w:pPr>
        <w:autoSpaceDE w:val="0"/>
        <w:autoSpaceDN w:val="0"/>
        <w:adjustRightInd w:val="0"/>
        <w:rPr>
          <w:rFonts w:cs="Arial"/>
          <w:bCs/>
          <w:i/>
        </w:rPr>
      </w:pPr>
      <w:r w:rsidRPr="00474780">
        <w:rPr>
          <w:rFonts w:cs="Arial"/>
          <w:bCs/>
          <w:i/>
        </w:rPr>
        <w:t>Deliverables:</w:t>
      </w:r>
    </w:p>
    <w:p w:rsidR="00CB39F9" w:rsidRPr="00397993" w:rsidRDefault="00397993" w:rsidP="00397993">
      <w:pPr>
        <w:rPr>
          <w:rFonts w:cs="Arial"/>
        </w:rPr>
      </w:pPr>
      <w:r>
        <w:rPr>
          <w:rFonts w:cs="Arial"/>
        </w:rPr>
        <w:t>(1) A strategy to define an optimal</w:t>
      </w:r>
      <w:r w:rsidR="00A50E6C">
        <w:rPr>
          <w:rFonts w:cs="Arial"/>
        </w:rPr>
        <w:t xml:space="preserve"> calibration process (document)</w:t>
      </w:r>
      <w:r w:rsidR="00CB39F9" w:rsidRPr="00397993">
        <w:rPr>
          <w:rFonts w:cs="Arial"/>
        </w:rPr>
        <w:t>.</w:t>
      </w:r>
    </w:p>
    <w:p w:rsidR="00CB39F9" w:rsidRPr="00474780" w:rsidRDefault="00CB39F9" w:rsidP="006C5D8C">
      <w:pPr>
        <w:tabs>
          <w:tab w:val="left" w:pos="4788"/>
        </w:tabs>
        <w:spacing w:after="0"/>
        <w:rPr>
          <w:rFonts w:cs="Arial"/>
          <w:bCs/>
          <w:i/>
        </w:rPr>
      </w:pPr>
    </w:p>
    <w:p w:rsidR="00CB39F9" w:rsidRPr="00474780" w:rsidRDefault="00CB39F9" w:rsidP="00CB39F9">
      <w:pPr>
        <w:rPr>
          <w:rFonts w:cs="Arial"/>
          <w:i/>
          <w:color w:val="000000"/>
          <w:lang w:val="en-US" w:eastAsia="en-US"/>
        </w:rPr>
      </w:pPr>
      <w:r w:rsidRPr="00474780">
        <w:rPr>
          <w:rFonts w:cs="Arial"/>
          <w:i/>
          <w:color w:val="000000"/>
          <w:lang w:val="en-US" w:eastAsia="en-US"/>
        </w:rPr>
        <w:t>Estimated resources</w:t>
      </w:r>
      <w:r w:rsidR="00EC5B56">
        <w:rPr>
          <w:rFonts w:cs="Arial"/>
          <w:i/>
          <w:color w:val="000000"/>
          <w:lang w:val="en-US" w:eastAsia="en-US"/>
        </w:rPr>
        <w:t xml:space="preserve"> (FTE)</w:t>
      </w:r>
      <w:r w:rsidRPr="00474780">
        <w:rPr>
          <w:rFonts w:cs="Arial"/>
          <w:i/>
          <w:color w:val="000000"/>
          <w:lang w:val="en-US" w:eastAsia="en-US"/>
        </w:rPr>
        <w:t xml:space="preserve">: </w:t>
      </w:r>
    </w:p>
    <w:p w:rsidR="00CB39F9" w:rsidRPr="00584F38" w:rsidRDefault="00CB39F9" w:rsidP="00CB39F9">
      <w:pPr>
        <w:rPr>
          <w:rFonts w:cs="Arial"/>
          <w:color w:val="000000"/>
          <w:lang w:val="en-US" w:eastAsia="en-US"/>
        </w:rPr>
      </w:pPr>
      <w:r w:rsidRPr="00AB0A47">
        <w:rPr>
          <w:rFonts w:cs="Arial"/>
          <w:color w:val="000000"/>
          <w:lang w:val="en-US" w:eastAsia="en-US"/>
        </w:rPr>
        <w:t>A.</w:t>
      </w:r>
      <w:r w:rsidR="00EC5B56">
        <w:rPr>
          <w:rFonts w:cs="Arial"/>
          <w:color w:val="000000"/>
          <w:lang w:val="en-US" w:eastAsia="en-US"/>
        </w:rPr>
        <w:t xml:space="preserve"> </w:t>
      </w:r>
      <w:r w:rsidRPr="00AB0A47">
        <w:rPr>
          <w:rFonts w:cs="Arial"/>
          <w:color w:val="000000"/>
          <w:lang w:val="en-US" w:eastAsia="en-US"/>
        </w:rPr>
        <w:t xml:space="preserve">Voudouri / HNMS: </w:t>
      </w:r>
      <w:r w:rsidRPr="00AB0A47">
        <w:rPr>
          <w:rFonts w:cs="Arial"/>
          <w:lang w:val="en-US"/>
        </w:rPr>
        <w:t>2018</w:t>
      </w:r>
      <w:r w:rsidR="00EC5B56">
        <w:rPr>
          <w:rFonts w:cs="Arial"/>
          <w:lang w:val="en-US"/>
        </w:rPr>
        <w:t>:</w:t>
      </w:r>
      <w:r w:rsidRPr="00AB0A47">
        <w:rPr>
          <w:rFonts w:cs="Arial"/>
          <w:lang w:val="en-US"/>
        </w:rPr>
        <w:t xml:space="preserve"> </w:t>
      </w:r>
      <w:r w:rsidRPr="00AB0A47">
        <w:rPr>
          <w:rFonts w:cs="Arial"/>
          <w:color w:val="000000"/>
          <w:lang w:val="en-US" w:eastAsia="en-US"/>
        </w:rPr>
        <w:t>0.</w:t>
      </w:r>
      <w:r w:rsidR="00E2268C">
        <w:rPr>
          <w:rFonts w:cs="Arial"/>
          <w:color w:val="000000"/>
          <w:lang w:val="en-US" w:eastAsia="en-US"/>
        </w:rPr>
        <w:t>2</w:t>
      </w:r>
      <w:r w:rsidR="00584F38" w:rsidRPr="00584F38">
        <w:rPr>
          <w:rFonts w:cs="Arial"/>
          <w:color w:val="000000"/>
          <w:lang w:val="en-US" w:eastAsia="en-US"/>
        </w:rPr>
        <w:t>5</w:t>
      </w:r>
      <w:r w:rsidRPr="00AB0A47">
        <w:rPr>
          <w:rFonts w:cs="Arial"/>
          <w:color w:val="000000"/>
          <w:lang w:val="en-US" w:eastAsia="en-US"/>
        </w:rPr>
        <w:t>, 2019:0.</w:t>
      </w:r>
      <w:r w:rsidR="00584F38" w:rsidRPr="00584F38">
        <w:rPr>
          <w:rFonts w:cs="Arial"/>
          <w:color w:val="000000"/>
          <w:lang w:val="en-US" w:eastAsia="en-US"/>
        </w:rPr>
        <w:t>1</w:t>
      </w:r>
    </w:p>
    <w:p w:rsidR="00CB39F9" w:rsidRPr="00AB0A47" w:rsidRDefault="00CB39F9" w:rsidP="00CB39F9">
      <w:pPr>
        <w:rPr>
          <w:rFonts w:cs="Arial"/>
          <w:color w:val="000000"/>
          <w:lang w:val="en-US" w:eastAsia="en-US"/>
        </w:rPr>
      </w:pPr>
      <w:r w:rsidRPr="00AB0A47">
        <w:rPr>
          <w:rFonts w:cs="Arial"/>
          <w:color w:val="000000"/>
          <w:lang w:val="en-US" w:eastAsia="en-US"/>
        </w:rPr>
        <w:t>E.</w:t>
      </w:r>
      <w:r w:rsidR="00EC5B56">
        <w:rPr>
          <w:rFonts w:cs="Arial"/>
          <w:color w:val="000000"/>
          <w:lang w:val="en-US" w:eastAsia="en-US"/>
        </w:rPr>
        <w:t xml:space="preserve"> </w:t>
      </w:r>
      <w:r w:rsidRPr="00AB0A47">
        <w:rPr>
          <w:rFonts w:cs="Arial"/>
          <w:color w:val="000000"/>
          <w:lang w:val="en-US" w:eastAsia="en-US"/>
        </w:rPr>
        <w:t xml:space="preserve">Avgoustoglou / HNMS: </w:t>
      </w:r>
      <w:r w:rsidRPr="00AB0A47">
        <w:rPr>
          <w:rFonts w:cs="Arial"/>
          <w:lang w:val="en-US"/>
        </w:rPr>
        <w:t>2018</w:t>
      </w:r>
      <w:r w:rsidR="00EC5B56">
        <w:rPr>
          <w:rFonts w:cs="Arial"/>
          <w:lang w:val="en-US"/>
        </w:rPr>
        <w:t>:</w:t>
      </w:r>
      <w:r w:rsidRPr="00AB0A47">
        <w:rPr>
          <w:rFonts w:cs="Arial"/>
          <w:lang w:val="en-US"/>
        </w:rPr>
        <w:t xml:space="preserve"> </w:t>
      </w:r>
      <w:r w:rsidR="00584F38">
        <w:rPr>
          <w:rFonts w:cs="Arial"/>
          <w:color w:val="000000"/>
          <w:lang w:val="en-US" w:eastAsia="en-US"/>
        </w:rPr>
        <w:t>0.</w:t>
      </w:r>
      <w:r w:rsidR="00584F38" w:rsidRPr="00584F38">
        <w:rPr>
          <w:rFonts w:cs="Arial"/>
          <w:color w:val="000000"/>
          <w:lang w:val="en-US" w:eastAsia="en-US"/>
        </w:rPr>
        <w:t>1</w:t>
      </w:r>
      <w:r w:rsidR="00E2268C">
        <w:rPr>
          <w:rFonts w:cs="Arial"/>
          <w:color w:val="000000"/>
          <w:lang w:val="en-US" w:eastAsia="en-US"/>
        </w:rPr>
        <w:t>5</w:t>
      </w:r>
      <w:r w:rsidRPr="00AB0A47">
        <w:rPr>
          <w:rFonts w:cs="Arial"/>
          <w:color w:val="000000"/>
          <w:lang w:val="en-US" w:eastAsia="en-US"/>
        </w:rPr>
        <w:t>, 2019:0.1</w:t>
      </w:r>
    </w:p>
    <w:p w:rsidR="00E2268C" w:rsidRDefault="00CB39F9" w:rsidP="00CB39F9">
      <w:pPr>
        <w:rPr>
          <w:rFonts w:cs="Arial"/>
          <w:color w:val="000000"/>
          <w:lang w:val="en-US" w:eastAsia="en-US"/>
        </w:rPr>
      </w:pPr>
      <w:r w:rsidRPr="00EC5B56">
        <w:rPr>
          <w:rFonts w:cs="Arial"/>
          <w:color w:val="000000"/>
          <w:lang w:val="en-US" w:eastAsia="en-US"/>
        </w:rPr>
        <w:t>I.</w:t>
      </w:r>
      <w:r w:rsidR="00BD2BDD" w:rsidRPr="00EC5B56">
        <w:rPr>
          <w:rFonts w:cs="Arial"/>
          <w:color w:val="000000"/>
          <w:lang w:val="en-US" w:eastAsia="en-US"/>
        </w:rPr>
        <w:t xml:space="preserve"> </w:t>
      </w:r>
      <w:r w:rsidRPr="00EC5B56">
        <w:rPr>
          <w:rFonts w:cs="Arial"/>
          <w:color w:val="000000"/>
          <w:lang w:val="en-US" w:eastAsia="en-US"/>
        </w:rPr>
        <w:t xml:space="preserve">Carmona / </w:t>
      </w:r>
      <w:r w:rsidR="00A50E6C" w:rsidRPr="00EC5B56">
        <w:rPr>
          <w:rFonts w:cs="Arial"/>
          <w:color w:val="000000"/>
          <w:lang w:val="en-US" w:eastAsia="en-US"/>
        </w:rPr>
        <w:t>IMS:</w:t>
      </w:r>
      <w:r w:rsidRPr="00EC5B56">
        <w:rPr>
          <w:rFonts w:cs="Arial"/>
          <w:color w:val="000000"/>
          <w:lang w:val="en-US" w:eastAsia="en-US"/>
        </w:rPr>
        <w:t xml:space="preserve"> </w:t>
      </w:r>
      <w:r w:rsidRPr="00EC5B56">
        <w:rPr>
          <w:rFonts w:cs="Arial"/>
          <w:lang w:val="en-US"/>
        </w:rPr>
        <w:t>2018</w:t>
      </w:r>
      <w:r w:rsidR="00EC5B56" w:rsidRPr="00EC5B56">
        <w:rPr>
          <w:rFonts w:cs="Arial"/>
          <w:lang w:val="en-US"/>
        </w:rPr>
        <w:t>:</w:t>
      </w:r>
      <w:r w:rsidRPr="00EC5B56">
        <w:rPr>
          <w:rFonts w:cs="Arial"/>
          <w:lang w:val="en-US"/>
        </w:rPr>
        <w:t xml:space="preserve"> </w:t>
      </w:r>
      <w:r w:rsidRPr="00EC5B56">
        <w:rPr>
          <w:rFonts w:cs="Arial"/>
          <w:color w:val="000000"/>
          <w:lang w:val="en-US" w:eastAsia="en-US"/>
        </w:rPr>
        <w:t>0.15, 2019:0.1</w:t>
      </w:r>
    </w:p>
    <w:p w:rsidR="00CB740C" w:rsidRPr="00DA156E" w:rsidRDefault="00CB740C" w:rsidP="004E1ACD">
      <w:pPr>
        <w:keepNext/>
        <w:spacing w:before="480"/>
        <w:rPr>
          <w:rFonts w:cs="Arial"/>
          <w:b/>
          <w:bCs/>
          <w:lang w:eastAsia="ar-SA"/>
        </w:rPr>
      </w:pPr>
      <w:r>
        <w:rPr>
          <w:rFonts w:cs="Arial"/>
          <w:b/>
          <w:bCs/>
          <w:lang w:eastAsia="ar-SA"/>
        </w:rPr>
        <w:lastRenderedPageBreak/>
        <w:t>Task 3</w:t>
      </w:r>
      <w:r w:rsidRPr="00474780">
        <w:rPr>
          <w:rFonts w:cs="Arial"/>
          <w:b/>
          <w:bCs/>
          <w:lang w:eastAsia="ar-SA"/>
        </w:rPr>
        <w:t xml:space="preserve">: </w:t>
      </w:r>
      <w:r w:rsidR="00DA156E" w:rsidRPr="00DA156E">
        <w:rPr>
          <w:rFonts w:cs="Arial"/>
          <w:b/>
          <w:bCs/>
          <w:lang w:eastAsia="ar-SA"/>
        </w:rPr>
        <w:t xml:space="preserve">Establishment of a permanent </w:t>
      </w:r>
      <w:r w:rsidR="009F5BEC">
        <w:rPr>
          <w:rFonts w:cs="Arial"/>
          <w:b/>
          <w:bCs/>
          <w:lang w:eastAsia="ar-SA"/>
        </w:rPr>
        <w:t>CALMO</w:t>
      </w:r>
      <w:r w:rsidR="00DA156E" w:rsidRPr="00DA156E">
        <w:rPr>
          <w:rFonts w:cs="Arial"/>
          <w:b/>
          <w:bCs/>
          <w:lang w:eastAsia="ar-SA"/>
        </w:rPr>
        <w:t xml:space="preserve"> platform</w:t>
      </w:r>
    </w:p>
    <w:p w:rsidR="009F5BEC" w:rsidRPr="00D21BBB" w:rsidRDefault="009F5BEC" w:rsidP="00D21BBB">
      <w:pPr>
        <w:spacing w:before="120" w:after="0"/>
        <w:jc w:val="both"/>
        <w:rPr>
          <w:rFonts w:cs="Arial"/>
        </w:rPr>
      </w:pPr>
      <w:r w:rsidRPr="00474780">
        <w:rPr>
          <w:rFonts w:cs="Arial"/>
        </w:rPr>
        <w:t xml:space="preserve">One important objective of this project is to </w:t>
      </w:r>
      <w:r>
        <w:rPr>
          <w:rFonts w:cs="Arial"/>
        </w:rPr>
        <w:t>provide</w:t>
      </w:r>
      <w:r w:rsidRPr="00474780">
        <w:rPr>
          <w:rFonts w:cs="Arial"/>
        </w:rPr>
        <w:t xml:space="preserve"> </w:t>
      </w:r>
      <w:r w:rsidR="00F25E77">
        <w:rPr>
          <w:rFonts w:cs="Arial"/>
        </w:rPr>
        <w:t>a permanent infrastructure supporting the application of the calibration method, accessible to all COSMO members. Besides being used to run the calibration, this infrastructure could also serve as template for replication of the methodology on the user home HPC platform.</w:t>
      </w:r>
    </w:p>
    <w:p w:rsidR="00CB740C" w:rsidRPr="00D21BBB" w:rsidRDefault="00CB740C" w:rsidP="00D21BBB">
      <w:pPr>
        <w:spacing w:before="240"/>
        <w:rPr>
          <w:rFonts w:eastAsia="MS Mincho" w:cs="Arial"/>
          <w:b/>
          <w:lang w:val="en-US" w:eastAsia="ja-JP"/>
        </w:rPr>
      </w:pPr>
      <w:r w:rsidRPr="00977C83">
        <w:rPr>
          <w:rFonts w:eastAsia="MS Mincho" w:cs="Arial"/>
          <w:b/>
          <w:lang w:val="en-US" w:eastAsia="ja-JP"/>
        </w:rPr>
        <w:t xml:space="preserve">3.1: </w:t>
      </w:r>
      <w:r w:rsidR="009F5BEC">
        <w:rPr>
          <w:rFonts w:eastAsia="MS Mincho" w:cs="Arial"/>
          <w:b/>
          <w:lang w:val="en-US" w:eastAsia="ja-JP"/>
        </w:rPr>
        <w:t>HPC</w:t>
      </w:r>
      <w:r w:rsidRPr="00977C83">
        <w:rPr>
          <w:rFonts w:eastAsia="MS Mincho" w:cs="Arial"/>
          <w:b/>
          <w:lang w:val="en-US" w:eastAsia="ja-JP"/>
        </w:rPr>
        <w:t xml:space="preserve"> framework</w:t>
      </w:r>
    </w:p>
    <w:p w:rsidR="00F06867" w:rsidRPr="00F06867" w:rsidRDefault="00CB740C" w:rsidP="00F06867">
      <w:pPr>
        <w:jc w:val="both"/>
        <w:rPr>
          <w:rFonts w:cs="Arial"/>
        </w:rPr>
      </w:pPr>
      <w:r w:rsidRPr="00474780">
        <w:rPr>
          <w:rFonts w:cs="Arial"/>
        </w:rPr>
        <w:t xml:space="preserve">It is the aim of this </w:t>
      </w:r>
      <w:r w:rsidR="006F332C">
        <w:rPr>
          <w:rFonts w:cs="Arial"/>
        </w:rPr>
        <w:t>sub-</w:t>
      </w:r>
      <w:r w:rsidRPr="00474780">
        <w:rPr>
          <w:rFonts w:cs="Arial"/>
        </w:rPr>
        <w:t xml:space="preserve">task to </w:t>
      </w:r>
      <w:r w:rsidR="009F5BEC">
        <w:rPr>
          <w:rFonts w:cs="Arial"/>
        </w:rPr>
        <w:t>prepare</w:t>
      </w:r>
      <w:r w:rsidRPr="00474780">
        <w:rPr>
          <w:rFonts w:cs="Arial"/>
        </w:rPr>
        <w:t xml:space="preserve"> </w:t>
      </w:r>
      <w:r w:rsidR="009F5BEC">
        <w:rPr>
          <w:rFonts w:cs="Arial"/>
        </w:rPr>
        <w:t>a</w:t>
      </w:r>
      <w:r w:rsidRPr="00474780">
        <w:rPr>
          <w:rFonts w:cs="Arial"/>
        </w:rPr>
        <w:t xml:space="preserve"> </w:t>
      </w:r>
      <w:r w:rsidR="004569D7">
        <w:rPr>
          <w:rFonts w:cs="Arial"/>
        </w:rPr>
        <w:t xml:space="preserve">demonstrative </w:t>
      </w:r>
      <w:r w:rsidRPr="00474780">
        <w:rPr>
          <w:rFonts w:cs="Arial"/>
        </w:rPr>
        <w:t>technical framework</w:t>
      </w:r>
      <w:r w:rsidR="00B46A9C">
        <w:rPr>
          <w:rFonts w:cs="Arial"/>
        </w:rPr>
        <w:t xml:space="preserve">. </w:t>
      </w:r>
      <w:r w:rsidR="00B46A9C">
        <w:rPr>
          <w:rFonts w:cs="Arial"/>
          <w:color w:val="000000"/>
        </w:rPr>
        <w:t xml:space="preserve">The HPC platform which is the most widely accessible for the COSMO community is the HPC at ECMWF (already used by COSMO for COSMO-LEPS and for the NWP test suite). </w:t>
      </w:r>
      <w:r w:rsidR="00F06867">
        <w:rPr>
          <w:rFonts w:cs="Arial"/>
          <w:color w:val="000000"/>
        </w:rPr>
        <w:t xml:space="preserve">Thus the installation of the </w:t>
      </w:r>
      <w:r w:rsidR="004569D7">
        <w:rPr>
          <w:rFonts w:cs="Arial"/>
          <w:color w:val="000000"/>
        </w:rPr>
        <w:t xml:space="preserve">demonstration </w:t>
      </w:r>
      <w:r w:rsidR="00F06867">
        <w:rPr>
          <w:rFonts w:cs="Arial"/>
          <w:color w:val="000000"/>
        </w:rPr>
        <w:t>framework</w:t>
      </w:r>
      <w:r w:rsidRPr="00474780">
        <w:rPr>
          <w:rFonts w:cs="Arial"/>
        </w:rPr>
        <w:t xml:space="preserve"> </w:t>
      </w:r>
      <w:r w:rsidR="009F5BEC">
        <w:rPr>
          <w:rFonts w:cs="Arial"/>
        </w:rPr>
        <w:t xml:space="preserve">on the ECMWF HPC platform to run the COSMO model, </w:t>
      </w:r>
      <w:r w:rsidR="003B4C62">
        <w:rPr>
          <w:rFonts w:cs="Arial"/>
        </w:rPr>
        <w:t xml:space="preserve">including </w:t>
      </w:r>
      <w:r w:rsidR="00845156">
        <w:rPr>
          <w:rFonts w:cs="Arial"/>
        </w:rPr>
        <w:t xml:space="preserve">Terra standalone and the </w:t>
      </w:r>
      <w:r w:rsidR="003B4C62">
        <w:rPr>
          <w:rFonts w:cs="Arial"/>
        </w:rPr>
        <w:t xml:space="preserve">required pre- and post-processing </w:t>
      </w:r>
      <w:r w:rsidR="00845156">
        <w:rPr>
          <w:rFonts w:cs="Arial"/>
        </w:rPr>
        <w:t xml:space="preserve">operations </w:t>
      </w:r>
      <w:r w:rsidR="003B4C62">
        <w:rPr>
          <w:rFonts w:cs="Arial"/>
        </w:rPr>
        <w:t xml:space="preserve">(fieldextra) </w:t>
      </w:r>
      <w:r w:rsidR="00845156">
        <w:rPr>
          <w:rFonts w:cs="Arial"/>
        </w:rPr>
        <w:t>in order</w:t>
      </w:r>
      <w:r w:rsidR="009F5BEC">
        <w:rPr>
          <w:rFonts w:cs="Arial"/>
        </w:rPr>
        <w:t xml:space="preserve"> to apply the CALMO methodology</w:t>
      </w:r>
      <w:r w:rsidR="00F06867">
        <w:rPr>
          <w:rFonts w:cs="Arial"/>
        </w:rPr>
        <w:t xml:space="preserve"> is included </w:t>
      </w:r>
      <w:r w:rsidR="006F19DD">
        <w:rPr>
          <w:rFonts w:cs="Arial"/>
        </w:rPr>
        <w:t>in this task</w:t>
      </w:r>
      <w:r w:rsidR="009F5BEC">
        <w:rPr>
          <w:rFonts w:cs="Arial"/>
        </w:rPr>
        <w:t>. This platform should be opened to any registered</w:t>
      </w:r>
      <w:r w:rsidR="006F332C">
        <w:rPr>
          <w:rFonts w:cs="Arial"/>
        </w:rPr>
        <w:t xml:space="preserve"> user</w:t>
      </w:r>
      <w:r w:rsidRPr="00474780">
        <w:rPr>
          <w:rFonts w:cs="Arial"/>
        </w:rPr>
        <w:t>.</w:t>
      </w:r>
      <w:r w:rsidR="006F332C">
        <w:rPr>
          <w:rFonts w:cs="Arial"/>
        </w:rPr>
        <w:t xml:space="preserve"> </w:t>
      </w:r>
      <w:r w:rsidR="00653374">
        <w:rPr>
          <w:rFonts w:cs="Arial"/>
        </w:rPr>
        <w:t>Possibly</w:t>
      </w:r>
      <w:r w:rsidR="006F332C">
        <w:rPr>
          <w:rFonts w:cs="Arial"/>
        </w:rPr>
        <w:t xml:space="preserve"> many elements are already in place (e.g. to run the production suite at HNMS, or to run </w:t>
      </w:r>
      <w:r w:rsidR="003B4C62">
        <w:rPr>
          <w:rFonts w:cs="Arial"/>
        </w:rPr>
        <w:t xml:space="preserve">the </w:t>
      </w:r>
      <w:r w:rsidR="006F332C">
        <w:rPr>
          <w:rFonts w:cs="Arial"/>
        </w:rPr>
        <w:t>COSMO-LEPS</w:t>
      </w:r>
      <w:r w:rsidR="003B4C62">
        <w:rPr>
          <w:rFonts w:cs="Arial"/>
        </w:rPr>
        <w:t xml:space="preserve"> </w:t>
      </w:r>
      <w:r w:rsidR="00A24B95">
        <w:rPr>
          <w:rFonts w:cs="Arial"/>
        </w:rPr>
        <w:t>system) and</w:t>
      </w:r>
      <w:r w:rsidR="006F332C">
        <w:rPr>
          <w:rFonts w:cs="Arial"/>
        </w:rPr>
        <w:t xml:space="preserve"> </w:t>
      </w:r>
      <w:r w:rsidR="00653374">
        <w:rPr>
          <w:rFonts w:cs="Arial"/>
        </w:rPr>
        <w:t>could</w:t>
      </w:r>
      <w:r w:rsidR="006F332C">
        <w:rPr>
          <w:rFonts w:cs="Arial"/>
        </w:rPr>
        <w:t xml:space="preserve"> be re-used.</w:t>
      </w:r>
      <w:r w:rsidR="00F06867">
        <w:rPr>
          <w:rFonts w:cs="Arial"/>
        </w:rPr>
        <w:t xml:space="preserve"> </w:t>
      </w:r>
      <w:r w:rsidR="00DF65C4">
        <w:rPr>
          <w:rFonts w:cs="Arial"/>
          <w:color w:val="000000"/>
        </w:rPr>
        <w:t>A full installation on some HPC could help propagate the use of this method</w:t>
      </w:r>
      <w:r w:rsidR="00F06867">
        <w:rPr>
          <w:rFonts w:cs="Arial"/>
          <w:color w:val="000000"/>
        </w:rPr>
        <w:t xml:space="preserve">. In case of </w:t>
      </w:r>
      <w:r w:rsidR="006F19DD">
        <w:rPr>
          <w:rFonts w:cs="Arial"/>
          <w:color w:val="000000"/>
        </w:rPr>
        <w:t xml:space="preserve">an </w:t>
      </w:r>
      <w:r w:rsidR="00F06867">
        <w:rPr>
          <w:rFonts w:cs="Arial"/>
          <w:color w:val="000000"/>
        </w:rPr>
        <w:t>ECWMF non-member state the software and the documentation will be available through the COSMO web site and support on applying the methodology will be provided.</w:t>
      </w:r>
    </w:p>
    <w:p w:rsidR="00A75E7E" w:rsidRPr="00474780" w:rsidRDefault="00A75E7E" w:rsidP="00A75E7E">
      <w:pPr>
        <w:spacing w:before="240"/>
        <w:rPr>
          <w:rFonts w:cs="Arial"/>
          <w:b/>
        </w:rPr>
      </w:pPr>
      <w:r>
        <w:rPr>
          <w:rFonts w:cs="Arial"/>
          <w:b/>
        </w:rPr>
        <w:t>3</w:t>
      </w:r>
      <w:r w:rsidRPr="00474780">
        <w:rPr>
          <w:rFonts w:cs="Arial"/>
          <w:b/>
        </w:rPr>
        <w:t>.</w:t>
      </w:r>
      <w:r>
        <w:rPr>
          <w:rFonts w:cs="Arial"/>
          <w:b/>
        </w:rPr>
        <w:t>2:</w:t>
      </w:r>
      <w:r w:rsidRPr="00474780">
        <w:rPr>
          <w:rFonts w:cs="Arial"/>
          <w:b/>
        </w:rPr>
        <w:t xml:space="preserve"> Data thinning policy and application</w:t>
      </w:r>
    </w:p>
    <w:p w:rsidR="00A75E7E" w:rsidRPr="006F332C" w:rsidRDefault="00A75E7E" w:rsidP="00A75E7E">
      <w:pPr>
        <w:jc w:val="both"/>
        <w:rPr>
          <w:rFonts w:cs="Arial"/>
          <w:lang w:eastAsia="en-US"/>
        </w:rPr>
      </w:pPr>
      <w:r w:rsidRPr="00474780">
        <w:rPr>
          <w:rFonts w:cs="Arial"/>
        </w:rPr>
        <w:t xml:space="preserve">The amount of raw data produced </w:t>
      </w:r>
      <w:r>
        <w:rPr>
          <w:rFonts w:cs="Arial"/>
        </w:rPr>
        <w:t>by the calibration method</w:t>
      </w:r>
      <w:r w:rsidRPr="00474780">
        <w:rPr>
          <w:rFonts w:cs="Arial"/>
        </w:rPr>
        <w:t xml:space="preserve"> </w:t>
      </w:r>
      <w:r>
        <w:rPr>
          <w:rFonts w:cs="Arial"/>
        </w:rPr>
        <w:t>is</w:t>
      </w:r>
      <w:r w:rsidRPr="00474780">
        <w:rPr>
          <w:rFonts w:cs="Arial"/>
        </w:rPr>
        <w:t xml:space="preserve"> </w:t>
      </w:r>
      <w:r>
        <w:rPr>
          <w:rFonts w:cs="Arial"/>
        </w:rPr>
        <w:t xml:space="preserve">potentially </w:t>
      </w:r>
      <w:r w:rsidRPr="00474780">
        <w:rPr>
          <w:rFonts w:cs="Arial"/>
        </w:rPr>
        <w:t xml:space="preserve">huge and </w:t>
      </w:r>
      <w:r>
        <w:rPr>
          <w:rFonts w:cs="Arial"/>
        </w:rPr>
        <w:t>an efficient data thinning policy is required to make the method applicable. The policy developed during the CALMO project, implemented with fieldextra, will be refined.</w:t>
      </w:r>
    </w:p>
    <w:p w:rsidR="006F332C" w:rsidRPr="00A24B95" w:rsidRDefault="00A75E7E" w:rsidP="00A24B95">
      <w:pPr>
        <w:spacing w:before="240"/>
        <w:rPr>
          <w:rFonts w:eastAsia="MS Mincho" w:cs="Arial"/>
          <w:b/>
          <w:lang w:val="en-US" w:eastAsia="ja-JP"/>
        </w:rPr>
      </w:pPr>
      <w:r>
        <w:rPr>
          <w:rFonts w:eastAsia="MS Mincho" w:cs="Arial"/>
          <w:b/>
          <w:lang w:val="en-US" w:eastAsia="ja-JP"/>
        </w:rPr>
        <w:t>3.3</w:t>
      </w:r>
      <w:r w:rsidR="006F332C" w:rsidRPr="00A24B95">
        <w:rPr>
          <w:rFonts w:eastAsia="MS Mincho" w:cs="Arial"/>
          <w:b/>
          <w:lang w:val="en-US" w:eastAsia="ja-JP"/>
        </w:rPr>
        <w:t>: Meta-model</w:t>
      </w:r>
    </w:p>
    <w:p w:rsidR="00CB740C" w:rsidRPr="00653374" w:rsidRDefault="006F332C" w:rsidP="00653374">
      <w:pPr>
        <w:spacing w:before="120" w:after="0"/>
        <w:jc w:val="both"/>
        <w:rPr>
          <w:rFonts w:cs="Arial"/>
        </w:rPr>
      </w:pPr>
      <w:r w:rsidRPr="00474780">
        <w:rPr>
          <w:rFonts w:cs="Arial"/>
        </w:rPr>
        <w:t>The</w:t>
      </w:r>
      <w:r w:rsidR="004569D7">
        <w:rPr>
          <w:rFonts w:cs="Arial"/>
        </w:rPr>
        <w:t xml:space="preserve"> guidelines for the</w:t>
      </w:r>
      <w:r w:rsidRPr="00474780">
        <w:rPr>
          <w:rFonts w:cs="Arial"/>
        </w:rPr>
        <w:t xml:space="preserve"> installation of the </w:t>
      </w:r>
      <w:r w:rsidR="003B4C62">
        <w:rPr>
          <w:rFonts w:cs="Arial"/>
        </w:rPr>
        <w:t>meta-model</w:t>
      </w:r>
      <w:r w:rsidR="004569D7">
        <w:rPr>
          <w:rFonts w:cs="Arial"/>
        </w:rPr>
        <w:t xml:space="preserve"> as part demonstration framework</w:t>
      </w:r>
      <w:r w:rsidRPr="00474780">
        <w:rPr>
          <w:rFonts w:cs="Arial"/>
        </w:rPr>
        <w:t xml:space="preserve">, as well as all appropriate modifications needed to make the </w:t>
      </w:r>
      <w:r w:rsidR="003B4C62">
        <w:rPr>
          <w:rFonts w:cs="Arial"/>
        </w:rPr>
        <w:t>meta-model</w:t>
      </w:r>
      <w:r w:rsidRPr="00474780">
        <w:rPr>
          <w:rFonts w:cs="Arial"/>
        </w:rPr>
        <w:t xml:space="preserve"> user fri</w:t>
      </w:r>
      <w:r w:rsidR="003B4C62">
        <w:rPr>
          <w:rFonts w:cs="Arial"/>
        </w:rPr>
        <w:t>endly are included in this sub-t</w:t>
      </w:r>
      <w:r w:rsidRPr="00474780">
        <w:rPr>
          <w:rFonts w:cs="Arial"/>
        </w:rPr>
        <w:t xml:space="preserve">ask. </w:t>
      </w:r>
      <w:r w:rsidR="003B4C62">
        <w:rPr>
          <w:rFonts w:cs="Arial"/>
        </w:rPr>
        <w:t xml:space="preserve">A copy of the </w:t>
      </w:r>
      <w:r w:rsidR="00DC1856">
        <w:rPr>
          <w:rFonts w:cs="Arial"/>
        </w:rPr>
        <w:t>updated</w:t>
      </w:r>
      <w:r w:rsidR="004569D7">
        <w:rPr>
          <w:rFonts w:cs="Arial"/>
        </w:rPr>
        <w:t xml:space="preserve"> version of </w:t>
      </w:r>
      <w:r w:rsidR="003B4C62">
        <w:rPr>
          <w:rFonts w:cs="Arial"/>
        </w:rPr>
        <w:t xml:space="preserve">meta-model </w:t>
      </w:r>
      <w:r w:rsidR="004569D7">
        <w:rPr>
          <w:rFonts w:cs="Arial"/>
        </w:rPr>
        <w:t xml:space="preserve">will be </w:t>
      </w:r>
      <w:r w:rsidR="00D819BF">
        <w:rPr>
          <w:rFonts w:cs="Arial"/>
        </w:rPr>
        <w:t>up</w:t>
      </w:r>
      <w:r w:rsidR="004569D7">
        <w:rPr>
          <w:rFonts w:cs="Arial"/>
        </w:rPr>
        <w:t>loaded to COSMO web page</w:t>
      </w:r>
      <w:r w:rsidR="00DC1856">
        <w:rPr>
          <w:rFonts w:cs="Arial"/>
        </w:rPr>
        <w:t xml:space="preserve"> and be</w:t>
      </w:r>
      <w:r w:rsidR="004569D7">
        <w:rPr>
          <w:rFonts w:cs="Arial"/>
        </w:rPr>
        <w:t xml:space="preserve"> </w:t>
      </w:r>
      <w:r w:rsidR="003B4C62">
        <w:rPr>
          <w:rFonts w:cs="Arial"/>
        </w:rPr>
        <w:t>available</w:t>
      </w:r>
      <w:r w:rsidR="004569D7">
        <w:rPr>
          <w:rFonts w:cs="Arial"/>
        </w:rPr>
        <w:t xml:space="preserve"> for all COSMO members</w:t>
      </w:r>
      <w:r w:rsidR="003B4C62">
        <w:rPr>
          <w:rFonts w:cs="Arial"/>
        </w:rPr>
        <w:t>.</w:t>
      </w:r>
    </w:p>
    <w:p w:rsidR="009F5BEC" w:rsidRPr="00653374" w:rsidRDefault="00A75E7E" w:rsidP="00653374">
      <w:pPr>
        <w:spacing w:before="240"/>
        <w:rPr>
          <w:rFonts w:eastAsia="MS Mincho" w:cs="Arial"/>
          <w:b/>
          <w:lang w:val="en-US" w:eastAsia="ja-JP"/>
        </w:rPr>
      </w:pPr>
      <w:r>
        <w:rPr>
          <w:rFonts w:eastAsia="MS Mincho" w:cs="Arial"/>
          <w:b/>
          <w:lang w:val="en-US" w:eastAsia="ja-JP"/>
        </w:rPr>
        <w:t>3.4</w:t>
      </w:r>
      <w:r w:rsidR="009F5BEC" w:rsidRPr="00653374">
        <w:rPr>
          <w:rFonts w:eastAsia="MS Mincho" w:cs="Arial"/>
          <w:b/>
          <w:lang w:val="en-US" w:eastAsia="ja-JP"/>
        </w:rPr>
        <w:t>: Database of unconfined model parameters</w:t>
      </w:r>
    </w:p>
    <w:p w:rsidR="006F332C" w:rsidRPr="00653374" w:rsidRDefault="009F5BEC" w:rsidP="00653374">
      <w:pPr>
        <w:spacing w:before="120" w:after="0"/>
        <w:jc w:val="both"/>
        <w:rPr>
          <w:rFonts w:cs="Arial"/>
        </w:rPr>
      </w:pPr>
      <w:r>
        <w:rPr>
          <w:rFonts w:cs="Arial"/>
        </w:rPr>
        <w:t>An exhaustive list</w:t>
      </w:r>
      <w:r w:rsidR="006F332C">
        <w:rPr>
          <w:rFonts w:cs="Arial"/>
        </w:rPr>
        <w:t xml:space="preserve"> of unconfined model parameters</w:t>
      </w:r>
      <w:r>
        <w:rPr>
          <w:rFonts w:cs="Arial"/>
        </w:rPr>
        <w:t xml:space="preserve"> and their associated characteristics (default values, uncon</w:t>
      </w:r>
      <w:r w:rsidR="004269CE">
        <w:rPr>
          <w:rFonts w:cs="Arial"/>
        </w:rPr>
        <w:t xml:space="preserve">fined range, </w:t>
      </w:r>
      <w:proofErr w:type="gramStart"/>
      <w:r w:rsidR="004269CE">
        <w:rPr>
          <w:rFonts w:cs="Arial"/>
        </w:rPr>
        <w:t>model</w:t>
      </w:r>
      <w:proofErr w:type="gramEnd"/>
      <w:r w:rsidR="004269CE">
        <w:rPr>
          <w:rFonts w:cs="Arial"/>
        </w:rPr>
        <w:t xml:space="preserve"> sensitivity)</w:t>
      </w:r>
      <w:r>
        <w:rPr>
          <w:rFonts w:cs="Arial"/>
        </w:rPr>
        <w:t xml:space="preserve"> </w:t>
      </w:r>
      <w:r w:rsidR="00653374">
        <w:rPr>
          <w:rFonts w:cs="Arial"/>
        </w:rPr>
        <w:t>has been prepared during CALMO.</w:t>
      </w:r>
      <w:r w:rsidRPr="00474780">
        <w:rPr>
          <w:rFonts w:cs="Arial"/>
        </w:rPr>
        <w:t xml:space="preserve"> </w:t>
      </w:r>
      <w:r>
        <w:rPr>
          <w:rFonts w:cs="Arial"/>
        </w:rPr>
        <w:t xml:space="preserve">This should be updated and maintained, including the definition of </w:t>
      </w:r>
      <w:r w:rsidR="006F332C">
        <w:rPr>
          <w:rFonts w:cs="Arial"/>
        </w:rPr>
        <w:t>the steps to be taken</w:t>
      </w:r>
      <w:r>
        <w:rPr>
          <w:rFonts w:cs="Arial"/>
        </w:rPr>
        <w:t xml:space="preserve"> to make this action </w:t>
      </w:r>
      <w:r w:rsidR="00653374">
        <w:rPr>
          <w:rFonts w:cs="Arial"/>
        </w:rPr>
        <w:t>permanent.</w:t>
      </w:r>
      <w:r w:rsidRPr="00474780">
        <w:rPr>
          <w:rFonts w:cs="Arial"/>
        </w:rPr>
        <w:t xml:space="preserve"> </w:t>
      </w:r>
    </w:p>
    <w:p w:rsidR="006F332C" w:rsidRPr="00653374" w:rsidRDefault="00A75E7E" w:rsidP="00653374">
      <w:pPr>
        <w:spacing w:before="240"/>
        <w:rPr>
          <w:rFonts w:eastAsia="MS Mincho" w:cs="Arial"/>
          <w:b/>
          <w:lang w:val="en-US" w:eastAsia="ja-JP"/>
        </w:rPr>
      </w:pPr>
      <w:r>
        <w:rPr>
          <w:rFonts w:eastAsia="MS Mincho" w:cs="Arial"/>
          <w:b/>
          <w:lang w:val="en-US" w:eastAsia="ja-JP"/>
        </w:rPr>
        <w:t>3.5</w:t>
      </w:r>
      <w:r w:rsidR="006F332C" w:rsidRPr="00653374">
        <w:rPr>
          <w:rFonts w:eastAsia="MS Mincho" w:cs="Arial"/>
          <w:b/>
          <w:lang w:val="en-US" w:eastAsia="ja-JP"/>
        </w:rPr>
        <w:t>: Access to observations</w:t>
      </w:r>
    </w:p>
    <w:p w:rsidR="006F332C" w:rsidRDefault="00653374" w:rsidP="006F332C">
      <w:pPr>
        <w:spacing w:before="120" w:after="0"/>
        <w:jc w:val="both"/>
        <w:rPr>
          <w:rFonts w:cs="Arial"/>
        </w:rPr>
      </w:pPr>
      <w:r>
        <w:rPr>
          <w:rFonts w:cs="Arial"/>
        </w:rPr>
        <w:t>Full set of observations</w:t>
      </w:r>
      <w:r w:rsidR="006F332C">
        <w:rPr>
          <w:rFonts w:cs="Arial"/>
        </w:rPr>
        <w:t xml:space="preserve"> for Switzerland and Northern Italy, for year 2013, has been collected during the CALMO project. This task aims at defining a way to facilitate the access to the observations required for the calibration process (</w:t>
      </w:r>
      <w:r>
        <w:rPr>
          <w:rFonts w:cs="Arial"/>
        </w:rPr>
        <w:t xml:space="preserve">possible options run </w:t>
      </w:r>
      <w:r w:rsidR="006F332C">
        <w:rPr>
          <w:rFonts w:cs="Arial"/>
        </w:rPr>
        <w:t xml:space="preserve">from a simple documentation, to </w:t>
      </w:r>
      <w:r w:rsidR="003B4C62">
        <w:rPr>
          <w:rFonts w:cs="Arial"/>
        </w:rPr>
        <w:t xml:space="preserve">a complete database </w:t>
      </w:r>
      <w:r w:rsidR="006F332C">
        <w:rPr>
          <w:rFonts w:cs="Arial"/>
        </w:rPr>
        <w:t>keeping the observation local at ECMWF, in a suitable format)</w:t>
      </w:r>
      <w:r w:rsidR="006F332C" w:rsidRPr="00474780">
        <w:rPr>
          <w:rFonts w:cs="Arial"/>
        </w:rPr>
        <w:t xml:space="preserve">. </w:t>
      </w:r>
    </w:p>
    <w:p w:rsidR="006F332C" w:rsidRDefault="006F332C" w:rsidP="00653374">
      <w:pPr>
        <w:tabs>
          <w:tab w:val="left" w:pos="4788"/>
        </w:tabs>
        <w:spacing w:after="0"/>
        <w:rPr>
          <w:rFonts w:cs="Arial"/>
          <w:bCs/>
          <w:i/>
        </w:rPr>
      </w:pPr>
    </w:p>
    <w:p w:rsidR="00CB740C" w:rsidRPr="00397993" w:rsidRDefault="00CB740C" w:rsidP="00CB740C">
      <w:pPr>
        <w:rPr>
          <w:rFonts w:cs="Arial"/>
          <w:bCs/>
          <w:i/>
        </w:rPr>
      </w:pPr>
      <w:r w:rsidRPr="00474780">
        <w:rPr>
          <w:rFonts w:cs="Arial"/>
          <w:bCs/>
          <w:i/>
        </w:rPr>
        <w:t xml:space="preserve">Deliverables: </w:t>
      </w:r>
    </w:p>
    <w:p w:rsidR="006930FB" w:rsidRDefault="006930FB" w:rsidP="006930FB">
      <w:pPr>
        <w:rPr>
          <w:rFonts w:cs="Arial"/>
        </w:rPr>
      </w:pPr>
      <w:r>
        <w:rPr>
          <w:rFonts w:cs="Arial"/>
        </w:rPr>
        <w:t>(</w:t>
      </w:r>
      <w:r w:rsidR="00397993">
        <w:rPr>
          <w:rFonts w:cs="Arial"/>
        </w:rPr>
        <w:t>1</w:t>
      </w:r>
      <w:r w:rsidRPr="00474780">
        <w:rPr>
          <w:rFonts w:cs="Arial"/>
        </w:rPr>
        <w:t>) An updated documentation of the tuning parameters in the COSMO model.</w:t>
      </w:r>
    </w:p>
    <w:p w:rsidR="00397993" w:rsidRDefault="00397993" w:rsidP="006930FB">
      <w:pPr>
        <w:rPr>
          <w:rFonts w:cs="Arial"/>
        </w:rPr>
      </w:pPr>
      <w:r>
        <w:rPr>
          <w:rFonts w:cs="Arial"/>
          <w:bCs/>
        </w:rPr>
        <w:t>(2)</w:t>
      </w:r>
      <w:r>
        <w:rPr>
          <w:rFonts w:cs="Arial"/>
        </w:rPr>
        <w:t xml:space="preserve"> A framework at ECMWF to apply the </w:t>
      </w:r>
      <w:r w:rsidR="000B0189">
        <w:rPr>
          <w:rFonts w:cs="Arial"/>
        </w:rPr>
        <w:t>calibration methodology</w:t>
      </w:r>
    </w:p>
    <w:p w:rsidR="006930FB" w:rsidRPr="00397993" w:rsidRDefault="00397993" w:rsidP="00CB740C">
      <w:pPr>
        <w:rPr>
          <w:rFonts w:cs="Arial"/>
          <w:lang w:val="en-US"/>
        </w:rPr>
      </w:pPr>
      <w:r>
        <w:rPr>
          <w:rFonts w:cs="Arial"/>
          <w:lang w:val="en-US"/>
        </w:rPr>
        <w:t>(3</w:t>
      </w:r>
      <w:r w:rsidRPr="002F20E4">
        <w:rPr>
          <w:rFonts w:cs="Arial"/>
          <w:lang w:val="en-US"/>
        </w:rPr>
        <w:t>) A protocol on model calibration.</w:t>
      </w:r>
    </w:p>
    <w:p w:rsidR="00CB740C" w:rsidRDefault="00CB740C" w:rsidP="000B0189">
      <w:pPr>
        <w:tabs>
          <w:tab w:val="left" w:pos="4788"/>
        </w:tabs>
        <w:spacing w:after="0"/>
        <w:rPr>
          <w:rFonts w:cs="Arial"/>
          <w:bCs/>
        </w:rPr>
      </w:pPr>
    </w:p>
    <w:p w:rsidR="006225FE" w:rsidRPr="00474780" w:rsidRDefault="006225FE" w:rsidP="006225FE">
      <w:pPr>
        <w:rPr>
          <w:rFonts w:cs="Arial"/>
          <w:i/>
          <w:color w:val="000000"/>
          <w:lang w:val="en-US" w:eastAsia="en-US"/>
        </w:rPr>
      </w:pPr>
      <w:r w:rsidRPr="00474780">
        <w:rPr>
          <w:rFonts w:cs="Arial"/>
          <w:i/>
          <w:color w:val="000000"/>
          <w:lang w:val="en-US" w:eastAsia="en-US"/>
        </w:rPr>
        <w:t>Estimated resources</w:t>
      </w:r>
      <w:r>
        <w:rPr>
          <w:rFonts w:cs="Arial"/>
          <w:i/>
          <w:color w:val="000000"/>
          <w:lang w:val="en-US" w:eastAsia="en-US"/>
        </w:rPr>
        <w:t xml:space="preserve"> (FTE)</w:t>
      </w:r>
      <w:r w:rsidRPr="00474780">
        <w:rPr>
          <w:rFonts w:cs="Arial"/>
          <w:i/>
          <w:color w:val="000000"/>
          <w:lang w:val="en-US" w:eastAsia="en-US"/>
        </w:rPr>
        <w:t xml:space="preserve">: </w:t>
      </w:r>
    </w:p>
    <w:p w:rsidR="006225FE" w:rsidRPr="0021284A" w:rsidRDefault="006225FE" w:rsidP="006225FE">
      <w:pPr>
        <w:rPr>
          <w:rFonts w:cs="Arial"/>
          <w:color w:val="000000"/>
          <w:lang w:val="en-US" w:eastAsia="en-US"/>
        </w:rPr>
      </w:pPr>
      <w:r w:rsidRPr="00FE19CD">
        <w:rPr>
          <w:rFonts w:cs="Arial"/>
          <w:color w:val="000000"/>
          <w:lang w:val="en-US" w:eastAsia="en-US"/>
        </w:rPr>
        <w:t>A.</w:t>
      </w:r>
      <w:r>
        <w:rPr>
          <w:rFonts w:cs="Arial"/>
          <w:color w:val="000000"/>
          <w:lang w:val="en-US" w:eastAsia="en-US"/>
        </w:rPr>
        <w:t xml:space="preserve"> </w:t>
      </w:r>
      <w:r w:rsidRPr="00FE19CD">
        <w:rPr>
          <w:rFonts w:cs="Arial"/>
          <w:color w:val="000000"/>
          <w:lang w:val="en-US" w:eastAsia="en-US"/>
        </w:rPr>
        <w:t xml:space="preserve">Voudouri / HNMS: </w:t>
      </w:r>
      <w:r w:rsidRPr="00FE19CD">
        <w:rPr>
          <w:rFonts w:cs="Arial"/>
          <w:lang w:val="en-US"/>
        </w:rPr>
        <w:t xml:space="preserve">2018 </w:t>
      </w:r>
      <w:r w:rsidRPr="00FE19CD">
        <w:rPr>
          <w:rFonts w:cs="Arial"/>
          <w:color w:val="000000"/>
          <w:lang w:val="en-US" w:eastAsia="en-US"/>
        </w:rPr>
        <w:t>0.</w:t>
      </w:r>
      <w:r w:rsidR="0021284A">
        <w:rPr>
          <w:rFonts w:cs="Arial"/>
          <w:color w:val="000000"/>
          <w:lang w:val="en-US" w:eastAsia="en-US"/>
        </w:rPr>
        <w:t>25</w:t>
      </w:r>
      <w:r w:rsidRPr="00FE19CD">
        <w:rPr>
          <w:rFonts w:cs="Arial"/>
          <w:color w:val="000000"/>
          <w:lang w:val="en-US" w:eastAsia="en-US"/>
        </w:rPr>
        <w:t>, 2019:0.</w:t>
      </w:r>
      <w:r w:rsidR="00584F38" w:rsidRPr="0021284A">
        <w:rPr>
          <w:rFonts w:cs="Arial"/>
          <w:color w:val="000000"/>
          <w:lang w:val="en-US" w:eastAsia="en-US"/>
        </w:rPr>
        <w:t>2</w:t>
      </w:r>
      <w:r w:rsidR="0021284A">
        <w:rPr>
          <w:rFonts w:cs="Arial"/>
          <w:color w:val="000000"/>
          <w:lang w:val="en-US" w:eastAsia="en-US"/>
        </w:rPr>
        <w:t>5</w:t>
      </w:r>
    </w:p>
    <w:p w:rsidR="006225FE" w:rsidRDefault="006225FE" w:rsidP="006225FE">
      <w:pPr>
        <w:rPr>
          <w:rFonts w:cs="Arial"/>
          <w:color w:val="000000"/>
          <w:lang w:val="en-US" w:eastAsia="en-US"/>
        </w:rPr>
      </w:pPr>
      <w:r w:rsidRPr="00FE19CD">
        <w:rPr>
          <w:rFonts w:cs="Arial"/>
          <w:color w:val="000000"/>
          <w:lang w:val="en-US" w:eastAsia="en-US"/>
        </w:rPr>
        <w:t>E.</w:t>
      </w:r>
      <w:r>
        <w:rPr>
          <w:rFonts w:cs="Arial"/>
          <w:color w:val="000000"/>
          <w:lang w:val="en-US" w:eastAsia="en-US"/>
        </w:rPr>
        <w:t xml:space="preserve"> </w:t>
      </w:r>
      <w:r w:rsidRPr="00FE19CD">
        <w:rPr>
          <w:rFonts w:cs="Arial"/>
          <w:color w:val="000000"/>
          <w:lang w:val="en-US" w:eastAsia="en-US"/>
        </w:rPr>
        <w:t xml:space="preserve">Avgoustoglou / HNMS: </w:t>
      </w:r>
      <w:r w:rsidRPr="00FE19CD">
        <w:rPr>
          <w:rFonts w:cs="Arial"/>
          <w:lang w:val="en-US"/>
        </w:rPr>
        <w:t xml:space="preserve">2018 </w:t>
      </w:r>
      <w:r w:rsidRPr="00FE19CD">
        <w:rPr>
          <w:rFonts w:cs="Arial"/>
          <w:color w:val="000000"/>
          <w:lang w:val="en-US" w:eastAsia="en-US"/>
        </w:rPr>
        <w:t>0.2</w:t>
      </w:r>
      <w:r w:rsidR="0021284A">
        <w:rPr>
          <w:rFonts w:cs="Arial"/>
          <w:color w:val="000000"/>
          <w:lang w:val="en-US" w:eastAsia="en-US"/>
        </w:rPr>
        <w:t>0</w:t>
      </w:r>
      <w:r w:rsidRPr="00FE19CD">
        <w:rPr>
          <w:rFonts w:cs="Arial"/>
          <w:color w:val="000000"/>
          <w:lang w:val="en-US" w:eastAsia="en-US"/>
        </w:rPr>
        <w:t>, 2019:0.1</w:t>
      </w:r>
      <w:r>
        <w:rPr>
          <w:rFonts w:cs="Arial"/>
          <w:color w:val="000000"/>
          <w:lang w:val="en-US" w:eastAsia="en-US"/>
        </w:rPr>
        <w:t>0</w:t>
      </w:r>
    </w:p>
    <w:p w:rsidR="006225FE" w:rsidRPr="00FE19CD" w:rsidRDefault="006225FE" w:rsidP="006225FE">
      <w:pPr>
        <w:rPr>
          <w:rFonts w:cs="Arial"/>
          <w:color w:val="000000"/>
          <w:lang w:val="en-US" w:eastAsia="en-US"/>
        </w:rPr>
      </w:pPr>
      <w:r>
        <w:rPr>
          <w:rFonts w:cs="Arial"/>
          <w:lang w:val="en-US"/>
        </w:rPr>
        <w:t xml:space="preserve">J.M. Bettems / </w:t>
      </w:r>
      <w:proofErr w:type="spellStart"/>
      <w:r>
        <w:rPr>
          <w:rFonts w:cs="Arial"/>
          <w:lang w:val="en-US"/>
        </w:rPr>
        <w:t>MeteoSwiss</w:t>
      </w:r>
      <w:proofErr w:type="spellEnd"/>
      <w:r>
        <w:rPr>
          <w:rFonts w:cs="Arial"/>
          <w:lang w:val="en-US"/>
        </w:rPr>
        <w:t xml:space="preserve">: </w:t>
      </w:r>
      <w:r w:rsidR="00584F38" w:rsidRPr="00FE19CD">
        <w:rPr>
          <w:rFonts w:cs="Arial"/>
          <w:lang w:val="en-US"/>
        </w:rPr>
        <w:t xml:space="preserve">2018 </w:t>
      </w:r>
      <w:r w:rsidR="00584F38" w:rsidRPr="00FE19CD">
        <w:rPr>
          <w:rFonts w:cs="Arial"/>
          <w:color w:val="000000"/>
          <w:lang w:val="en-US" w:eastAsia="en-US"/>
        </w:rPr>
        <w:t>0.</w:t>
      </w:r>
      <w:r w:rsidR="00FF5AD8">
        <w:rPr>
          <w:rFonts w:cs="Arial"/>
          <w:color w:val="000000"/>
          <w:lang w:val="en-US" w:eastAsia="en-US"/>
        </w:rPr>
        <w:t>0</w:t>
      </w:r>
      <w:r w:rsidR="00584F38" w:rsidRPr="00FE19CD">
        <w:rPr>
          <w:rFonts w:cs="Arial"/>
          <w:color w:val="000000"/>
          <w:lang w:val="en-US" w:eastAsia="en-US"/>
        </w:rPr>
        <w:t>25</w:t>
      </w:r>
      <w:r w:rsidR="00584F38" w:rsidRPr="0021284A">
        <w:rPr>
          <w:rFonts w:cs="Arial"/>
          <w:color w:val="000000"/>
          <w:lang w:val="en-US" w:eastAsia="en-US"/>
        </w:rPr>
        <w:t xml:space="preserve">, </w:t>
      </w:r>
      <w:r>
        <w:rPr>
          <w:rFonts w:cs="Arial"/>
          <w:lang w:val="en-US"/>
        </w:rPr>
        <w:t>2019</w:t>
      </w:r>
      <w:r w:rsidRPr="00FE19CD">
        <w:rPr>
          <w:rFonts w:cs="Arial"/>
          <w:lang w:val="en-US"/>
        </w:rPr>
        <w:t xml:space="preserve"> </w:t>
      </w:r>
      <w:r w:rsidRPr="00FE19CD">
        <w:rPr>
          <w:rFonts w:cs="Arial"/>
          <w:color w:val="000000"/>
          <w:lang w:val="en-US" w:eastAsia="en-US"/>
        </w:rPr>
        <w:t>0.0</w:t>
      </w:r>
      <w:r>
        <w:rPr>
          <w:rFonts w:cs="Arial"/>
          <w:color w:val="000000"/>
          <w:lang w:val="en-US" w:eastAsia="en-US"/>
        </w:rPr>
        <w:t>2</w:t>
      </w:r>
      <w:r w:rsidRPr="00FE19CD">
        <w:rPr>
          <w:rFonts w:cs="Arial"/>
          <w:color w:val="000000"/>
          <w:lang w:val="en-US" w:eastAsia="en-US"/>
        </w:rPr>
        <w:t xml:space="preserve">5 </w:t>
      </w:r>
    </w:p>
    <w:p w:rsidR="006225FE" w:rsidRPr="00DA1CD7" w:rsidRDefault="006225FE" w:rsidP="006225FE">
      <w:pPr>
        <w:rPr>
          <w:rFonts w:cs="Arial"/>
          <w:color w:val="000000"/>
          <w:lang w:val="it-CH" w:eastAsia="en-US"/>
        </w:rPr>
      </w:pPr>
      <w:r w:rsidRPr="00DA1CD7">
        <w:rPr>
          <w:rFonts w:cs="Arial"/>
          <w:color w:val="000000"/>
          <w:lang w:val="it-CH" w:eastAsia="en-US"/>
        </w:rPr>
        <w:t xml:space="preserve">I. Carmona / IMS: </w:t>
      </w:r>
      <w:r w:rsidRPr="00DA1CD7">
        <w:rPr>
          <w:rFonts w:cs="Arial"/>
          <w:lang w:val="it-CH"/>
        </w:rPr>
        <w:t xml:space="preserve">2018 </w:t>
      </w:r>
      <w:r w:rsidRPr="00DA1CD7">
        <w:rPr>
          <w:rFonts w:cs="Arial"/>
          <w:color w:val="000000"/>
          <w:lang w:val="it-CH" w:eastAsia="en-US"/>
        </w:rPr>
        <w:t>0.</w:t>
      </w:r>
      <w:r w:rsidR="0021284A" w:rsidRPr="00DA1CD7">
        <w:rPr>
          <w:rFonts w:cs="Arial"/>
          <w:color w:val="000000"/>
          <w:lang w:val="it-CH" w:eastAsia="en-US"/>
        </w:rPr>
        <w:t>10</w:t>
      </w:r>
      <w:r w:rsidRPr="00DA1CD7">
        <w:rPr>
          <w:rFonts w:cs="Arial"/>
          <w:color w:val="000000"/>
          <w:lang w:val="it-CH" w:eastAsia="en-US"/>
        </w:rPr>
        <w:t>, 2019:0.10</w:t>
      </w:r>
    </w:p>
    <w:p w:rsidR="006225FE" w:rsidRPr="00DA1CD7" w:rsidRDefault="006225FE" w:rsidP="006225FE">
      <w:pPr>
        <w:rPr>
          <w:rFonts w:cs="Arial"/>
          <w:color w:val="000000"/>
          <w:lang w:val="it-CH" w:eastAsia="en-US"/>
        </w:rPr>
      </w:pPr>
      <w:r w:rsidRPr="00DA1CD7">
        <w:rPr>
          <w:rFonts w:cs="Arial"/>
          <w:color w:val="000000"/>
          <w:lang w:val="it-CH" w:eastAsia="en-US"/>
        </w:rPr>
        <w:t xml:space="preserve">Y. Levi / IMS: </w:t>
      </w:r>
      <w:r w:rsidRPr="00DA1CD7">
        <w:rPr>
          <w:rFonts w:cs="Arial"/>
          <w:lang w:val="it-CH"/>
        </w:rPr>
        <w:t xml:space="preserve">2018 </w:t>
      </w:r>
      <w:r w:rsidRPr="00DA1CD7">
        <w:rPr>
          <w:rFonts w:cs="Arial"/>
          <w:color w:val="000000"/>
          <w:lang w:val="it-CH" w:eastAsia="en-US"/>
        </w:rPr>
        <w:t xml:space="preserve">0.025 </w:t>
      </w:r>
    </w:p>
    <w:p w:rsidR="009F1BE7" w:rsidRPr="005D3952" w:rsidRDefault="00181063" w:rsidP="005D3952">
      <w:pPr>
        <w:spacing w:before="480"/>
        <w:rPr>
          <w:rFonts w:cs="Arial"/>
          <w:b/>
          <w:bCs/>
          <w:lang w:eastAsia="ar-SA"/>
        </w:rPr>
      </w:pPr>
      <w:r>
        <w:rPr>
          <w:rFonts w:cs="Arial"/>
          <w:b/>
          <w:bCs/>
          <w:lang w:eastAsia="ar-SA"/>
        </w:rPr>
        <w:t>Task 4</w:t>
      </w:r>
      <w:r w:rsidR="000F779D" w:rsidRPr="00474780">
        <w:rPr>
          <w:rFonts w:cs="Arial"/>
          <w:b/>
          <w:bCs/>
          <w:lang w:eastAsia="ar-SA"/>
        </w:rPr>
        <w:t xml:space="preserve">: </w:t>
      </w:r>
      <w:r w:rsidR="009F1BE7" w:rsidRPr="00474780">
        <w:rPr>
          <w:rFonts w:cs="Arial"/>
          <w:b/>
          <w:bCs/>
          <w:lang w:eastAsia="ar-SA"/>
        </w:rPr>
        <w:t xml:space="preserve">Adaptation of the methodology on Extremes </w:t>
      </w:r>
    </w:p>
    <w:p w:rsidR="00C72349" w:rsidRDefault="00444840" w:rsidP="00397993">
      <w:pPr>
        <w:jc w:val="both"/>
        <w:rPr>
          <w:rFonts w:cs="Arial"/>
          <w:bCs/>
        </w:rPr>
      </w:pPr>
      <w:r w:rsidRPr="00474780">
        <w:rPr>
          <w:rFonts w:cs="Arial"/>
          <w:bCs/>
        </w:rPr>
        <w:t xml:space="preserve">This task </w:t>
      </w:r>
      <w:r w:rsidR="000F779D" w:rsidRPr="00474780">
        <w:rPr>
          <w:rFonts w:cs="Arial"/>
          <w:bCs/>
        </w:rPr>
        <w:t xml:space="preserve">aims </w:t>
      </w:r>
      <w:r w:rsidR="00397993">
        <w:rPr>
          <w:rFonts w:cs="Arial"/>
          <w:bCs/>
        </w:rPr>
        <w:t>at applying the optimized calibration strategy</w:t>
      </w:r>
      <w:r w:rsidR="00165E82">
        <w:rPr>
          <w:rFonts w:cs="Arial"/>
          <w:bCs/>
        </w:rPr>
        <w:t xml:space="preserve"> developed in task 2 to tackle different </w:t>
      </w:r>
      <w:r w:rsidR="00AB241A">
        <w:rPr>
          <w:rFonts w:cs="Arial"/>
          <w:bCs/>
        </w:rPr>
        <w:t xml:space="preserve">open </w:t>
      </w:r>
      <w:r w:rsidR="00165E82">
        <w:rPr>
          <w:rFonts w:cs="Arial"/>
          <w:bCs/>
        </w:rPr>
        <w:t>questions, using the platform prepared in task</w:t>
      </w:r>
      <w:r w:rsidR="00125083">
        <w:rPr>
          <w:rFonts w:cs="Arial"/>
          <w:bCs/>
        </w:rPr>
        <w:t xml:space="preserve"> </w:t>
      </w:r>
      <w:r w:rsidR="00165E82">
        <w:rPr>
          <w:rFonts w:cs="Arial"/>
          <w:bCs/>
        </w:rPr>
        <w:t xml:space="preserve">3. </w:t>
      </w:r>
      <w:r w:rsidR="00FC7538">
        <w:rPr>
          <w:rFonts w:cs="Arial"/>
          <w:bCs/>
        </w:rPr>
        <w:t xml:space="preserve">In this process, different improvements of the meta-model will also be considered. </w:t>
      </w:r>
    </w:p>
    <w:p w:rsidR="001B55B8" w:rsidRPr="00DC1856" w:rsidRDefault="001B55B8" w:rsidP="001B55B8">
      <w:pPr>
        <w:jc w:val="both"/>
        <w:rPr>
          <w:rFonts w:cs="Arial"/>
          <w:bCs/>
        </w:rPr>
      </w:pPr>
      <w:r>
        <w:rPr>
          <w:rFonts w:cs="Arial"/>
          <w:color w:val="000000"/>
        </w:rPr>
        <w:t xml:space="preserve">A </w:t>
      </w:r>
      <w:r w:rsidR="00497E7B">
        <w:rPr>
          <w:rFonts w:cs="Arial"/>
          <w:color w:val="000000"/>
        </w:rPr>
        <w:t>set of goals based on specific</w:t>
      </w:r>
      <w:r>
        <w:rPr>
          <w:rFonts w:cs="Arial"/>
          <w:color w:val="000000"/>
        </w:rPr>
        <w:t xml:space="preserve"> </w:t>
      </w:r>
      <w:r w:rsidR="006F19DD">
        <w:rPr>
          <w:rFonts w:cs="Arial"/>
          <w:color w:val="000000"/>
        </w:rPr>
        <w:t xml:space="preserve">questions will be prepared in task 1.1 and </w:t>
      </w:r>
      <w:r>
        <w:rPr>
          <w:rFonts w:cs="Arial"/>
          <w:color w:val="000000"/>
        </w:rPr>
        <w:t>the</w:t>
      </w:r>
      <w:r w:rsidR="006F19DD">
        <w:rPr>
          <w:rFonts w:cs="Arial"/>
          <w:color w:val="000000"/>
        </w:rPr>
        <w:t xml:space="preserve"> cost </w:t>
      </w:r>
      <w:r>
        <w:rPr>
          <w:rFonts w:cs="Arial"/>
          <w:color w:val="000000"/>
        </w:rPr>
        <w:t>for</w:t>
      </w:r>
      <w:r w:rsidR="006F19DD">
        <w:rPr>
          <w:rFonts w:cs="Arial"/>
          <w:color w:val="000000"/>
        </w:rPr>
        <w:t xml:space="preserve"> a single calibration </w:t>
      </w:r>
      <w:r w:rsidR="00497E7B">
        <w:rPr>
          <w:rFonts w:cs="Arial"/>
          <w:color w:val="000000"/>
        </w:rPr>
        <w:t xml:space="preserve">is associated with </w:t>
      </w:r>
      <w:r w:rsidR="006F19DD">
        <w:rPr>
          <w:rFonts w:cs="Arial"/>
          <w:color w:val="000000"/>
        </w:rPr>
        <w:t>the results of task 2.</w:t>
      </w:r>
      <w:r>
        <w:rPr>
          <w:rFonts w:cs="Arial"/>
          <w:color w:val="000000"/>
        </w:rPr>
        <w:t xml:space="preserve"> It should be noted that calibration cost is </w:t>
      </w:r>
      <w:r w:rsidR="006F19DD">
        <w:rPr>
          <w:rFonts w:cs="Arial"/>
          <w:color w:val="000000"/>
        </w:rPr>
        <w:t>not a priori</w:t>
      </w:r>
      <w:r>
        <w:rPr>
          <w:rFonts w:cs="Arial"/>
          <w:color w:val="000000"/>
        </w:rPr>
        <w:t xml:space="preserve"> known while </w:t>
      </w:r>
      <w:r w:rsidR="006F19DD">
        <w:rPr>
          <w:rFonts w:cs="Arial"/>
          <w:color w:val="000000"/>
        </w:rPr>
        <w:t>human resources for the whole project are limited</w:t>
      </w:r>
      <w:r>
        <w:rPr>
          <w:rFonts w:cs="Arial"/>
          <w:color w:val="000000"/>
        </w:rPr>
        <w:t>. Thus</w:t>
      </w:r>
      <w:r w:rsidR="006F19DD">
        <w:rPr>
          <w:rFonts w:cs="Arial"/>
          <w:color w:val="000000"/>
        </w:rPr>
        <w:t xml:space="preserve"> it is not possible to guarantee that all questions of interest will be tackled in the frame of this project before having the results of tasks 1.1 and 2</w:t>
      </w:r>
      <w:r w:rsidR="006F19DD" w:rsidRPr="00DC1856">
        <w:rPr>
          <w:rFonts w:cs="Arial"/>
          <w:color w:val="000000"/>
        </w:rPr>
        <w:t xml:space="preserve">. </w:t>
      </w:r>
      <w:r w:rsidRPr="00DC1856">
        <w:rPr>
          <w:rFonts w:cs="Arial"/>
          <w:bCs/>
        </w:rPr>
        <w:t>The exact definition of the associated sub-tasks will be made at that time point, once the set of questions is finalized.</w:t>
      </w:r>
    </w:p>
    <w:p w:rsidR="00165E82" w:rsidRDefault="00165E82" w:rsidP="00397993">
      <w:pPr>
        <w:jc w:val="both"/>
        <w:rPr>
          <w:rFonts w:cs="Arial"/>
          <w:bCs/>
        </w:rPr>
      </w:pPr>
      <w:r>
        <w:rPr>
          <w:rFonts w:cs="Arial"/>
          <w:bCs/>
        </w:rPr>
        <w:t xml:space="preserve">A </w:t>
      </w:r>
      <w:r w:rsidR="0027372E">
        <w:rPr>
          <w:rFonts w:cs="Arial"/>
          <w:bCs/>
        </w:rPr>
        <w:t>non-exhaustive</w:t>
      </w:r>
      <w:r w:rsidR="00FC7538" w:rsidRPr="00474780">
        <w:rPr>
          <w:rFonts w:cs="Arial"/>
          <w:bCs/>
        </w:rPr>
        <w:t xml:space="preserve"> </w:t>
      </w:r>
      <w:r w:rsidR="00FC7538">
        <w:rPr>
          <w:rFonts w:cs="Arial"/>
          <w:bCs/>
        </w:rPr>
        <w:t xml:space="preserve">list of </w:t>
      </w:r>
      <w:r w:rsidR="00386686">
        <w:rPr>
          <w:rFonts w:cs="Arial"/>
          <w:bCs/>
        </w:rPr>
        <w:t>open issues</w:t>
      </w:r>
      <w:r w:rsidR="00FC7538">
        <w:rPr>
          <w:rFonts w:cs="Arial"/>
          <w:bCs/>
        </w:rPr>
        <w:t xml:space="preserve"> to consider</w:t>
      </w:r>
      <w:r w:rsidR="00125083">
        <w:rPr>
          <w:rFonts w:cs="Arial"/>
          <w:bCs/>
        </w:rPr>
        <w:t>,</w:t>
      </w:r>
      <w:r w:rsidR="0027372E">
        <w:rPr>
          <w:rFonts w:cs="Arial"/>
          <w:bCs/>
        </w:rPr>
        <w:t xml:space="preserve"> which will be refined in sub-task 1.1,</w:t>
      </w:r>
      <w:r w:rsidR="00125083">
        <w:rPr>
          <w:rFonts w:cs="Arial"/>
          <w:bCs/>
        </w:rPr>
        <w:t xml:space="preserve"> </w:t>
      </w:r>
      <w:r w:rsidR="0027372E">
        <w:rPr>
          <w:rFonts w:cs="Arial"/>
          <w:bCs/>
        </w:rPr>
        <w:t xml:space="preserve">sorted </w:t>
      </w:r>
      <w:r w:rsidR="00125083">
        <w:rPr>
          <w:rFonts w:cs="Arial"/>
          <w:bCs/>
        </w:rPr>
        <w:t>by decreasing priority,</w:t>
      </w:r>
      <w:r w:rsidR="00FC7538">
        <w:rPr>
          <w:rFonts w:cs="Arial"/>
          <w:bCs/>
        </w:rPr>
        <w:t xml:space="preserve"> is</w:t>
      </w:r>
      <w:r>
        <w:rPr>
          <w:rFonts w:cs="Arial"/>
          <w:bCs/>
        </w:rPr>
        <w:t>:</w:t>
      </w:r>
    </w:p>
    <w:p w:rsidR="00125083" w:rsidRPr="00474780" w:rsidRDefault="00125083" w:rsidP="0066325E">
      <w:pPr>
        <w:numPr>
          <w:ilvl w:val="2"/>
          <w:numId w:val="6"/>
        </w:numPr>
        <w:ind w:left="720"/>
        <w:rPr>
          <w:rFonts w:cs="Arial"/>
          <w:bCs/>
          <w:lang w:val="en-US"/>
        </w:rPr>
      </w:pPr>
      <w:r>
        <w:rPr>
          <w:rFonts w:cs="Arial"/>
          <w:bCs/>
          <w:lang w:val="en-US"/>
        </w:rPr>
        <w:t xml:space="preserve">Assess the forecast quality gain obtained when calibrating the model for a completely different climatology, </w:t>
      </w:r>
      <w:r w:rsidR="0068087A">
        <w:rPr>
          <w:rFonts w:cs="Arial"/>
          <w:bCs/>
          <w:lang w:val="en-US"/>
        </w:rPr>
        <w:t xml:space="preserve">using the </w:t>
      </w:r>
      <w:r>
        <w:rPr>
          <w:rFonts w:cs="Arial"/>
          <w:bCs/>
          <w:lang w:val="en-US"/>
        </w:rPr>
        <w:t xml:space="preserve">Mediterranean </w:t>
      </w:r>
      <w:r w:rsidRPr="00474780">
        <w:rPr>
          <w:rFonts w:cs="Arial"/>
          <w:bCs/>
          <w:lang w:val="en-US"/>
        </w:rPr>
        <w:t>climatology</w:t>
      </w:r>
      <w:r w:rsidR="0068087A">
        <w:rPr>
          <w:rFonts w:cs="Arial"/>
          <w:bCs/>
          <w:lang w:val="en-US"/>
        </w:rPr>
        <w:t xml:space="preserve"> as test bed</w:t>
      </w:r>
      <w:r>
        <w:rPr>
          <w:rFonts w:cs="Arial"/>
          <w:bCs/>
          <w:lang w:val="en-US"/>
        </w:rPr>
        <w:t>.</w:t>
      </w:r>
    </w:p>
    <w:p w:rsidR="0066325E" w:rsidRPr="0066325E" w:rsidRDefault="0066325E" w:rsidP="0066325E">
      <w:pPr>
        <w:numPr>
          <w:ilvl w:val="2"/>
          <w:numId w:val="6"/>
        </w:numPr>
        <w:ind w:left="720"/>
        <w:rPr>
          <w:rFonts w:cs="Arial"/>
          <w:bCs/>
          <w:lang w:val="en-US"/>
        </w:rPr>
      </w:pPr>
      <w:r>
        <w:rPr>
          <w:rFonts w:cs="Arial"/>
          <w:lang w:val="en-US" w:eastAsia="en-US"/>
        </w:rPr>
        <w:t>Evaluate the possibility to adapt the meta-model and the global model performance score to define a calibration privileging extreme events.</w:t>
      </w:r>
    </w:p>
    <w:p w:rsidR="0068087A" w:rsidRPr="0027372E" w:rsidRDefault="0066325E" w:rsidP="0066325E">
      <w:pPr>
        <w:numPr>
          <w:ilvl w:val="2"/>
          <w:numId w:val="6"/>
        </w:numPr>
        <w:ind w:left="720"/>
        <w:rPr>
          <w:rFonts w:cs="Arial"/>
          <w:bCs/>
          <w:lang w:val="en-US"/>
        </w:rPr>
      </w:pPr>
      <w:r>
        <w:rPr>
          <w:rFonts w:cs="Arial"/>
          <w:lang w:val="en-US" w:eastAsia="en-US"/>
        </w:rPr>
        <w:t xml:space="preserve">Evaluate the consequences of </w:t>
      </w:r>
      <w:r w:rsidR="0068087A" w:rsidRPr="00474780">
        <w:rPr>
          <w:rFonts w:cs="Arial"/>
          <w:lang w:val="en-US" w:eastAsia="en-US"/>
        </w:rPr>
        <w:t xml:space="preserve">season </w:t>
      </w:r>
      <w:r w:rsidR="0027372E">
        <w:rPr>
          <w:rFonts w:cs="Arial"/>
          <w:lang w:val="en-US" w:eastAsia="en-US"/>
        </w:rPr>
        <w:t xml:space="preserve">or weather type </w:t>
      </w:r>
      <w:r w:rsidR="0068087A" w:rsidRPr="00474780">
        <w:rPr>
          <w:rFonts w:cs="Arial"/>
          <w:lang w:val="en-US" w:eastAsia="en-US"/>
        </w:rPr>
        <w:t xml:space="preserve">dependent </w:t>
      </w:r>
      <w:r>
        <w:rPr>
          <w:rFonts w:cs="Arial"/>
          <w:lang w:val="en-US" w:eastAsia="en-US"/>
        </w:rPr>
        <w:t>c</w:t>
      </w:r>
      <w:r w:rsidR="0068087A" w:rsidRPr="00474780">
        <w:rPr>
          <w:rFonts w:cs="Arial"/>
          <w:lang w:val="en-US" w:eastAsia="en-US"/>
        </w:rPr>
        <w:t>alibration</w:t>
      </w:r>
      <w:r>
        <w:rPr>
          <w:rFonts w:cs="Arial"/>
          <w:lang w:val="en-US" w:eastAsia="en-US"/>
        </w:rPr>
        <w:t>.</w:t>
      </w:r>
    </w:p>
    <w:p w:rsidR="0027372E" w:rsidRPr="00474780" w:rsidRDefault="0027372E" w:rsidP="0066325E">
      <w:pPr>
        <w:numPr>
          <w:ilvl w:val="2"/>
          <w:numId w:val="6"/>
        </w:numPr>
        <w:ind w:left="720"/>
        <w:rPr>
          <w:rFonts w:cs="Arial"/>
          <w:bCs/>
          <w:lang w:val="en-US"/>
        </w:rPr>
      </w:pPr>
      <w:r>
        <w:rPr>
          <w:rFonts w:cs="Arial"/>
          <w:lang w:val="en-US" w:eastAsia="en-US"/>
        </w:rPr>
        <w:t>Evaluate the possibility to introduce a geographical dependency for soil and surface related unconfined parameters.</w:t>
      </w:r>
    </w:p>
    <w:p w:rsidR="0027372E" w:rsidRPr="0066325E" w:rsidRDefault="0027372E" w:rsidP="0027372E">
      <w:pPr>
        <w:numPr>
          <w:ilvl w:val="2"/>
          <w:numId w:val="6"/>
        </w:numPr>
        <w:ind w:left="720"/>
        <w:rPr>
          <w:rFonts w:cs="Arial"/>
          <w:bCs/>
          <w:lang w:val="en-US"/>
        </w:rPr>
      </w:pPr>
      <w:r>
        <w:rPr>
          <w:rFonts w:cs="Arial"/>
          <w:bCs/>
          <w:lang w:val="en-US"/>
        </w:rPr>
        <w:t xml:space="preserve">Evaluate the </w:t>
      </w:r>
      <w:r w:rsidRPr="0066325E">
        <w:rPr>
          <w:rFonts w:cs="Arial"/>
          <w:bCs/>
        </w:rPr>
        <w:t>usefulness of the proposed methodology for the model tuning performed during the model development at DWD</w:t>
      </w:r>
      <w:r>
        <w:rPr>
          <w:rFonts w:cs="Arial"/>
          <w:bCs/>
        </w:rPr>
        <w:t>.</w:t>
      </w:r>
    </w:p>
    <w:p w:rsidR="0046378A" w:rsidRPr="00474780" w:rsidRDefault="00181063" w:rsidP="0066325E">
      <w:pPr>
        <w:spacing w:before="240"/>
        <w:rPr>
          <w:rFonts w:eastAsia="MS Mincho" w:cs="Arial"/>
          <w:b/>
          <w:lang w:eastAsia="ja-JP"/>
        </w:rPr>
      </w:pPr>
      <w:r>
        <w:rPr>
          <w:rFonts w:cs="Arial"/>
          <w:b/>
        </w:rPr>
        <w:t>4</w:t>
      </w:r>
      <w:r w:rsidR="006930FB">
        <w:rPr>
          <w:rFonts w:cs="Arial"/>
          <w:b/>
        </w:rPr>
        <w:t>.1</w:t>
      </w:r>
      <w:r w:rsidR="0046378A" w:rsidRPr="00474780">
        <w:rPr>
          <w:rFonts w:cs="Arial"/>
          <w:b/>
        </w:rPr>
        <w:t xml:space="preserve">: </w:t>
      </w:r>
      <w:r w:rsidR="00F31D7D">
        <w:rPr>
          <w:rFonts w:eastAsia="MS Mincho" w:cs="Arial"/>
          <w:b/>
          <w:lang w:val="en-US" w:eastAsia="ja-JP"/>
        </w:rPr>
        <w:t>Support for</w:t>
      </w:r>
      <w:r w:rsidR="009542DB" w:rsidRPr="00474780">
        <w:rPr>
          <w:rFonts w:cs="Arial"/>
          <w:b/>
        </w:rPr>
        <w:t xml:space="preserve"> extreme events</w:t>
      </w:r>
      <w:r w:rsidR="0046378A" w:rsidRPr="00474780">
        <w:rPr>
          <w:rFonts w:cs="Arial"/>
          <w:b/>
        </w:rPr>
        <w:t xml:space="preserve"> </w:t>
      </w:r>
    </w:p>
    <w:p w:rsidR="00175FB4" w:rsidRPr="00474780" w:rsidRDefault="00F31D7D" w:rsidP="00233FB9">
      <w:pPr>
        <w:jc w:val="both"/>
        <w:rPr>
          <w:rFonts w:cs="Arial"/>
        </w:rPr>
      </w:pPr>
      <w:r>
        <w:rPr>
          <w:rFonts w:cs="Arial"/>
        </w:rPr>
        <w:t>This sub-</w:t>
      </w:r>
      <w:r w:rsidR="00431AEE">
        <w:rPr>
          <w:rFonts w:cs="Arial"/>
        </w:rPr>
        <w:t>t</w:t>
      </w:r>
      <w:r w:rsidR="00952295" w:rsidRPr="00474780">
        <w:rPr>
          <w:rFonts w:cs="Arial"/>
        </w:rPr>
        <w:t xml:space="preserve">ask </w:t>
      </w:r>
      <w:r w:rsidR="00175FB4" w:rsidRPr="00474780">
        <w:rPr>
          <w:rFonts w:cs="Arial"/>
        </w:rPr>
        <w:t xml:space="preserve">will be focused on </w:t>
      </w:r>
      <w:r w:rsidR="007D78B0">
        <w:rPr>
          <w:rFonts w:cs="Arial"/>
        </w:rPr>
        <w:t>preparing the necessary elements required for a calibration privileging</w:t>
      </w:r>
      <w:r w:rsidR="007D78B0" w:rsidRPr="00474780">
        <w:rPr>
          <w:rFonts w:cs="Arial"/>
        </w:rPr>
        <w:t xml:space="preserve"> extre</w:t>
      </w:r>
      <w:r w:rsidR="007D78B0">
        <w:rPr>
          <w:rFonts w:cs="Arial"/>
        </w:rPr>
        <w:t xml:space="preserve">me events, namely: (1) </w:t>
      </w:r>
      <w:r w:rsidR="00175FB4" w:rsidRPr="00474780">
        <w:rPr>
          <w:rFonts w:cs="Arial"/>
        </w:rPr>
        <w:t xml:space="preserve">determining </w:t>
      </w:r>
      <w:r w:rsidR="004718F1">
        <w:rPr>
          <w:rFonts w:cs="Arial"/>
        </w:rPr>
        <w:t xml:space="preserve">an appropriate </w:t>
      </w:r>
      <w:r w:rsidR="00175FB4" w:rsidRPr="00474780">
        <w:rPr>
          <w:rFonts w:cs="Arial"/>
        </w:rPr>
        <w:t xml:space="preserve">set of </w:t>
      </w:r>
      <w:r>
        <w:rPr>
          <w:rFonts w:cs="Arial"/>
        </w:rPr>
        <w:t>unconfined</w:t>
      </w:r>
      <w:r w:rsidR="00175FB4" w:rsidRPr="00474780">
        <w:rPr>
          <w:rFonts w:cs="Arial"/>
        </w:rPr>
        <w:t xml:space="preserve"> </w:t>
      </w:r>
      <w:r>
        <w:rPr>
          <w:rFonts w:cs="Arial"/>
        </w:rPr>
        <w:t xml:space="preserve">model </w:t>
      </w:r>
      <w:r w:rsidR="007D78B0">
        <w:rPr>
          <w:rFonts w:cs="Arial"/>
        </w:rPr>
        <w:t>parameters, (2) selecting the model fields and the global model performance score, (3) collecting the associated observations, (4) selecting</w:t>
      </w:r>
      <w:r>
        <w:rPr>
          <w:rFonts w:cs="Arial"/>
        </w:rPr>
        <w:t xml:space="preserve"> a set</w:t>
      </w:r>
      <w:r w:rsidR="00175FB4" w:rsidRPr="00474780">
        <w:rPr>
          <w:rFonts w:cs="Arial"/>
        </w:rPr>
        <w:t xml:space="preserve"> of extreme</w:t>
      </w:r>
      <w:r>
        <w:rPr>
          <w:rFonts w:cs="Arial"/>
        </w:rPr>
        <w:t xml:space="preserve"> events</w:t>
      </w:r>
      <w:r w:rsidR="00175FB4" w:rsidRPr="00474780">
        <w:rPr>
          <w:rFonts w:cs="Arial"/>
        </w:rPr>
        <w:t>.</w:t>
      </w:r>
    </w:p>
    <w:p w:rsidR="0046378A" w:rsidRPr="00474780" w:rsidRDefault="00181063" w:rsidP="00233FB9">
      <w:pPr>
        <w:spacing w:before="240"/>
        <w:rPr>
          <w:rFonts w:cs="Arial"/>
          <w:b/>
        </w:rPr>
      </w:pPr>
      <w:r>
        <w:rPr>
          <w:rFonts w:cs="Arial"/>
          <w:b/>
        </w:rPr>
        <w:t>4</w:t>
      </w:r>
      <w:r w:rsidR="0046378A" w:rsidRPr="00474780">
        <w:rPr>
          <w:rFonts w:cs="Arial"/>
          <w:b/>
        </w:rPr>
        <w:t>.</w:t>
      </w:r>
      <w:r w:rsidR="00495B99">
        <w:rPr>
          <w:rFonts w:cs="Arial"/>
          <w:b/>
        </w:rPr>
        <w:t>2</w:t>
      </w:r>
      <w:r w:rsidR="0046378A" w:rsidRPr="00474780">
        <w:rPr>
          <w:rFonts w:cs="Arial"/>
          <w:b/>
        </w:rPr>
        <w:t xml:space="preserve">: </w:t>
      </w:r>
      <w:r w:rsidR="00310974" w:rsidRPr="00233FB9">
        <w:rPr>
          <w:rFonts w:eastAsia="MS Mincho" w:cs="Arial"/>
          <w:b/>
          <w:lang w:val="en-US" w:eastAsia="ja-JP"/>
        </w:rPr>
        <w:t>Experiments</w:t>
      </w:r>
      <w:r w:rsidR="00310974" w:rsidRPr="00474780">
        <w:rPr>
          <w:rFonts w:cs="Arial"/>
          <w:b/>
        </w:rPr>
        <w:t xml:space="preserve"> using </w:t>
      </w:r>
      <w:r w:rsidR="0046378A" w:rsidRPr="00474780">
        <w:rPr>
          <w:rFonts w:cs="Arial"/>
          <w:b/>
        </w:rPr>
        <w:t>the meta-model</w:t>
      </w:r>
      <w:r w:rsidR="00E521A2">
        <w:rPr>
          <w:rFonts w:cs="Arial"/>
          <w:b/>
        </w:rPr>
        <w:t xml:space="preserve"> (MM)</w:t>
      </w:r>
    </w:p>
    <w:p w:rsidR="0046378A" w:rsidRDefault="00431AEE" w:rsidP="00233FB9">
      <w:pPr>
        <w:jc w:val="both"/>
        <w:rPr>
          <w:rFonts w:cs="Arial"/>
          <w:color w:val="000000" w:themeColor="text1"/>
        </w:rPr>
      </w:pPr>
      <w:r>
        <w:rPr>
          <w:rFonts w:cs="Arial"/>
          <w:color w:val="000000" w:themeColor="text1"/>
        </w:rPr>
        <w:t>T</w:t>
      </w:r>
      <w:r w:rsidRPr="00474780">
        <w:rPr>
          <w:rFonts w:cs="Arial"/>
          <w:color w:val="000000" w:themeColor="text1"/>
        </w:rPr>
        <w:t xml:space="preserve">his </w:t>
      </w:r>
      <w:r>
        <w:rPr>
          <w:rFonts w:cs="Arial"/>
          <w:color w:val="000000" w:themeColor="text1"/>
        </w:rPr>
        <w:t>sub-</w:t>
      </w:r>
      <w:r w:rsidRPr="00474780">
        <w:rPr>
          <w:rFonts w:cs="Arial"/>
          <w:color w:val="000000" w:themeColor="text1"/>
        </w:rPr>
        <w:t>task deal</w:t>
      </w:r>
      <w:r>
        <w:rPr>
          <w:rFonts w:cs="Arial"/>
          <w:color w:val="000000" w:themeColor="text1"/>
        </w:rPr>
        <w:t>s</w:t>
      </w:r>
      <w:r w:rsidR="006930FB" w:rsidRPr="00474780">
        <w:rPr>
          <w:rFonts w:cs="Arial"/>
          <w:color w:val="000000" w:themeColor="text1"/>
        </w:rPr>
        <w:t xml:space="preserve"> with several </w:t>
      </w:r>
      <w:r w:rsidR="006930FB">
        <w:rPr>
          <w:rFonts w:cs="Arial"/>
          <w:color w:val="000000" w:themeColor="text1"/>
        </w:rPr>
        <w:t xml:space="preserve">open </w:t>
      </w:r>
      <w:r w:rsidR="006930FB" w:rsidRPr="00474780">
        <w:rPr>
          <w:rFonts w:cs="Arial"/>
          <w:color w:val="000000" w:themeColor="text1"/>
        </w:rPr>
        <w:t xml:space="preserve">issues </w:t>
      </w:r>
      <w:r w:rsidR="006930FB">
        <w:rPr>
          <w:rFonts w:cs="Arial"/>
          <w:color w:val="000000" w:themeColor="text1"/>
        </w:rPr>
        <w:t xml:space="preserve">related to the MM, </w:t>
      </w:r>
      <w:r w:rsidR="006930FB" w:rsidRPr="00474780">
        <w:rPr>
          <w:rFonts w:cs="Arial"/>
          <w:color w:val="000000" w:themeColor="text1"/>
        </w:rPr>
        <w:t xml:space="preserve">such as </w:t>
      </w:r>
      <w:r w:rsidR="006930FB">
        <w:rPr>
          <w:rFonts w:cs="Arial"/>
          <w:color w:val="000000" w:themeColor="text1"/>
        </w:rPr>
        <w:t xml:space="preserve">the </w:t>
      </w:r>
      <w:r w:rsidR="006930FB" w:rsidRPr="00474780">
        <w:rPr>
          <w:rFonts w:cs="Arial"/>
          <w:color w:val="000000" w:themeColor="text1"/>
        </w:rPr>
        <w:t xml:space="preserve">use </w:t>
      </w:r>
      <w:r w:rsidR="006930FB">
        <w:rPr>
          <w:rFonts w:cs="Arial"/>
          <w:color w:val="000000" w:themeColor="text1"/>
        </w:rPr>
        <w:t xml:space="preserve">of CAPE, the </w:t>
      </w:r>
      <w:r w:rsidR="006930FB" w:rsidRPr="00474780">
        <w:rPr>
          <w:rFonts w:cs="Arial"/>
          <w:color w:val="000000" w:themeColor="text1"/>
        </w:rPr>
        <w:t>definition of new regions etc. In addition,</w:t>
      </w:r>
      <w:r w:rsidR="006930FB">
        <w:rPr>
          <w:rFonts w:cs="Arial"/>
          <w:color w:val="000000" w:themeColor="text1"/>
        </w:rPr>
        <w:t xml:space="preserve"> different global model performance scores will be evaluated, and</w:t>
      </w:r>
      <w:r w:rsidR="006930FB" w:rsidRPr="00474780">
        <w:rPr>
          <w:rFonts w:cs="Arial"/>
          <w:color w:val="000000" w:themeColor="text1"/>
        </w:rPr>
        <w:t xml:space="preserve"> the reliability of the </w:t>
      </w:r>
      <w:r w:rsidR="00F31D7D">
        <w:rPr>
          <w:rFonts w:cs="Arial"/>
          <w:color w:val="000000" w:themeColor="text1"/>
        </w:rPr>
        <w:t>meta-model</w:t>
      </w:r>
      <w:r w:rsidR="006930FB">
        <w:rPr>
          <w:rFonts w:cs="Arial"/>
          <w:color w:val="000000" w:themeColor="text1"/>
        </w:rPr>
        <w:t xml:space="preserve"> will be evaluated. </w:t>
      </w:r>
      <w:r w:rsidR="006930FB" w:rsidRPr="00474780">
        <w:rPr>
          <w:rFonts w:cs="Arial"/>
          <w:color w:val="000000" w:themeColor="text1"/>
        </w:rPr>
        <w:t xml:space="preserve">Further adjustments of the meta-model </w:t>
      </w:r>
      <w:r w:rsidR="006930FB">
        <w:rPr>
          <w:rFonts w:cs="Arial"/>
          <w:color w:val="000000" w:themeColor="text1"/>
        </w:rPr>
        <w:t>will</w:t>
      </w:r>
      <w:r w:rsidR="006930FB" w:rsidRPr="00474780">
        <w:rPr>
          <w:rFonts w:cs="Arial"/>
          <w:color w:val="000000" w:themeColor="text1"/>
        </w:rPr>
        <w:t xml:space="preserve"> be performed </w:t>
      </w:r>
      <w:r w:rsidR="006930FB">
        <w:rPr>
          <w:rFonts w:cs="Arial"/>
          <w:color w:val="000000" w:themeColor="text1"/>
        </w:rPr>
        <w:t xml:space="preserve">as necessary </w:t>
      </w:r>
      <w:r w:rsidR="00DC0375">
        <w:rPr>
          <w:rFonts w:cs="Arial"/>
          <w:color w:val="000000" w:themeColor="text1"/>
        </w:rPr>
        <w:t xml:space="preserve">to </w:t>
      </w:r>
      <w:r w:rsidR="006930FB">
        <w:rPr>
          <w:rFonts w:cs="Arial"/>
          <w:color w:val="000000" w:themeColor="text1"/>
        </w:rPr>
        <w:t xml:space="preserve">consider </w:t>
      </w:r>
      <w:r w:rsidR="006930FB" w:rsidRPr="00474780">
        <w:rPr>
          <w:rFonts w:cs="Arial"/>
          <w:color w:val="000000" w:themeColor="text1"/>
        </w:rPr>
        <w:t xml:space="preserve">extreme </w:t>
      </w:r>
      <w:r w:rsidR="006930FB">
        <w:rPr>
          <w:rFonts w:cs="Arial"/>
          <w:color w:val="000000" w:themeColor="text1"/>
        </w:rPr>
        <w:t>events</w:t>
      </w:r>
      <w:r w:rsidR="006930FB" w:rsidRPr="00474780">
        <w:rPr>
          <w:rFonts w:cs="Arial"/>
          <w:color w:val="000000" w:themeColor="text1"/>
        </w:rPr>
        <w:t xml:space="preserve">. </w:t>
      </w:r>
    </w:p>
    <w:p w:rsidR="00495B99" w:rsidRPr="00165E82" w:rsidRDefault="00495B99" w:rsidP="00495B99">
      <w:pPr>
        <w:spacing w:before="240"/>
        <w:rPr>
          <w:rFonts w:eastAsia="MS Mincho" w:cs="Arial"/>
          <w:b/>
          <w:lang w:val="en-US" w:eastAsia="ja-JP"/>
        </w:rPr>
      </w:pPr>
      <w:r w:rsidRPr="00165E82">
        <w:rPr>
          <w:rFonts w:eastAsia="MS Mincho" w:cs="Arial"/>
          <w:b/>
          <w:lang w:val="en-US" w:eastAsia="ja-JP"/>
        </w:rPr>
        <w:lastRenderedPageBreak/>
        <w:t>4</w:t>
      </w:r>
      <w:r>
        <w:rPr>
          <w:rFonts w:eastAsia="MS Mincho" w:cs="Arial"/>
          <w:b/>
          <w:lang w:val="en-US" w:eastAsia="ja-JP"/>
        </w:rPr>
        <w:t>.3</w:t>
      </w:r>
      <w:r w:rsidRPr="00165E82">
        <w:rPr>
          <w:rFonts w:eastAsia="MS Mincho" w:cs="Arial"/>
          <w:b/>
          <w:lang w:val="en-US" w:eastAsia="ja-JP"/>
        </w:rPr>
        <w:t xml:space="preserve">: </w:t>
      </w:r>
      <w:r w:rsidRPr="00233FB9">
        <w:rPr>
          <w:rFonts w:cs="Arial"/>
          <w:b/>
        </w:rPr>
        <w:t>Experimental</w:t>
      </w:r>
      <w:r w:rsidRPr="00165E82">
        <w:rPr>
          <w:rFonts w:eastAsia="MS Mincho" w:cs="Arial"/>
          <w:b/>
          <w:lang w:val="en-US" w:eastAsia="ja-JP"/>
        </w:rPr>
        <w:t xml:space="preserve"> set-up. </w:t>
      </w:r>
    </w:p>
    <w:p w:rsidR="00495B99" w:rsidRPr="00495B99" w:rsidRDefault="00495B99" w:rsidP="00233FB9">
      <w:pPr>
        <w:jc w:val="both"/>
        <w:rPr>
          <w:rFonts w:cs="Arial"/>
        </w:rPr>
      </w:pPr>
      <w:r>
        <w:rPr>
          <w:rFonts w:cs="Arial"/>
        </w:rPr>
        <w:t xml:space="preserve">The optimized method developed in task 2 will be used. The computation framework developed under task 3 will be used. </w:t>
      </w:r>
      <w:r w:rsidRPr="00474780">
        <w:rPr>
          <w:rFonts w:cs="Arial"/>
        </w:rPr>
        <w:t xml:space="preserve">The latest version of </w:t>
      </w:r>
      <w:r>
        <w:rPr>
          <w:rFonts w:cs="Arial"/>
        </w:rPr>
        <w:t>the official</w:t>
      </w:r>
      <w:r w:rsidRPr="00474780">
        <w:rPr>
          <w:rFonts w:cs="Arial"/>
        </w:rPr>
        <w:t xml:space="preserve"> COSMO code will be used</w:t>
      </w:r>
      <w:r>
        <w:rPr>
          <w:rFonts w:cs="Arial"/>
        </w:rPr>
        <w:t>.</w:t>
      </w:r>
    </w:p>
    <w:p w:rsidR="0046378A" w:rsidRPr="00474780" w:rsidRDefault="00181063" w:rsidP="00233FB9">
      <w:pPr>
        <w:spacing w:before="240"/>
        <w:rPr>
          <w:rFonts w:cs="Arial"/>
          <w:b/>
        </w:rPr>
      </w:pPr>
      <w:r>
        <w:rPr>
          <w:rFonts w:cs="Arial"/>
          <w:b/>
        </w:rPr>
        <w:t>4</w:t>
      </w:r>
      <w:r w:rsidR="0046378A" w:rsidRPr="00474780">
        <w:rPr>
          <w:rFonts w:cs="Arial"/>
          <w:b/>
        </w:rPr>
        <w:t>.</w:t>
      </w:r>
      <w:r w:rsidR="007D78B0">
        <w:rPr>
          <w:rFonts w:cs="Arial"/>
          <w:b/>
        </w:rPr>
        <w:t>4</w:t>
      </w:r>
      <w:r w:rsidR="0046378A" w:rsidRPr="00474780">
        <w:rPr>
          <w:rFonts w:cs="Arial"/>
          <w:b/>
        </w:rPr>
        <w:t>: Compute experiments and analyse results</w:t>
      </w:r>
    </w:p>
    <w:p w:rsidR="0046378A" w:rsidRPr="00233FB9" w:rsidRDefault="00857B8E" w:rsidP="00386686">
      <w:pPr>
        <w:pStyle w:val="aa"/>
        <w:jc w:val="both"/>
        <w:rPr>
          <w:rFonts w:ascii="Arial" w:hAnsi="Arial" w:cs="Arial"/>
          <w:b/>
          <w:sz w:val="22"/>
          <w:szCs w:val="22"/>
        </w:rPr>
      </w:pPr>
      <w:r>
        <w:rPr>
          <w:rFonts w:ascii="Arial" w:hAnsi="Arial" w:cs="Arial"/>
          <w:bCs/>
          <w:sz w:val="22"/>
          <w:szCs w:val="22"/>
        </w:rPr>
        <w:t>Apply the c</w:t>
      </w:r>
      <w:r w:rsidR="00C63426">
        <w:rPr>
          <w:rFonts w:ascii="Arial" w:hAnsi="Arial" w:cs="Arial"/>
          <w:bCs/>
          <w:sz w:val="22"/>
          <w:szCs w:val="22"/>
        </w:rPr>
        <w:t xml:space="preserve">alibration methodology </w:t>
      </w:r>
      <w:r w:rsidR="00F970C2">
        <w:rPr>
          <w:rFonts w:ascii="Arial" w:hAnsi="Arial" w:cs="Arial"/>
          <w:bCs/>
          <w:sz w:val="22"/>
          <w:szCs w:val="22"/>
        </w:rPr>
        <w:t>to</w:t>
      </w:r>
      <w:r>
        <w:rPr>
          <w:rFonts w:ascii="Arial" w:hAnsi="Arial" w:cs="Arial"/>
          <w:bCs/>
          <w:sz w:val="22"/>
          <w:szCs w:val="22"/>
        </w:rPr>
        <w:t xml:space="preserve"> a </w:t>
      </w:r>
      <w:r w:rsidR="00E96B0F">
        <w:rPr>
          <w:rFonts w:ascii="Arial" w:hAnsi="Arial" w:cs="Arial"/>
          <w:bCs/>
          <w:sz w:val="22"/>
          <w:szCs w:val="22"/>
        </w:rPr>
        <w:t>Mediterranean</w:t>
      </w:r>
      <w:r w:rsidR="00C63426">
        <w:rPr>
          <w:rFonts w:ascii="Arial" w:hAnsi="Arial" w:cs="Arial"/>
          <w:bCs/>
          <w:sz w:val="22"/>
          <w:szCs w:val="22"/>
        </w:rPr>
        <w:t xml:space="preserve"> </w:t>
      </w:r>
      <w:r w:rsidR="00431AEE">
        <w:rPr>
          <w:rFonts w:ascii="Arial" w:hAnsi="Arial" w:cs="Arial"/>
          <w:bCs/>
          <w:sz w:val="22"/>
          <w:szCs w:val="22"/>
        </w:rPr>
        <w:t>domain;</w:t>
      </w:r>
      <w:r>
        <w:rPr>
          <w:rFonts w:ascii="Arial" w:hAnsi="Arial" w:cs="Arial"/>
          <w:bCs/>
          <w:sz w:val="22"/>
          <w:szCs w:val="22"/>
        </w:rPr>
        <w:t xml:space="preserve"> evaluate the gain in forecast quality using the </w:t>
      </w:r>
      <w:r w:rsidR="0046378A" w:rsidRPr="00474780">
        <w:rPr>
          <w:rFonts w:ascii="Arial" w:hAnsi="Arial" w:cs="Arial"/>
          <w:sz w:val="22"/>
          <w:szCs w:val="22"/>
        </w:rPr>
        <w:t>operational verification.</w:t>
      </w:r>
    </w:p>
    <w:p w:rsidR="00C77E46" w:rsidRDefault="00C77E46" w:rsidP="000F779D">
      <w:pPr>
        <w:rPr>
          <w:rFonts w:cs="Arial"/>
          <w:bCs/>
          <w:i/>
        </w:rPr>
      </w:pPr>
    </w:p>
    <w:p w:rsidR="000F779D" w:rsidRPr="00474780" w:rsidRDefault="000F779D" w:rsidP="000F779D">
      <w:pPr>
        <w:rPr>
          <w:rFonts w:cs="Arial"/>
        </w:rPr>
      </w:pPr>
      <w:r w:rsidRPr="00474780">
        <w:rPr>
          <w:rFonts w:cs="Arial"/>
          <w:bCs/>
          <w:i/>
        </w:rPr>
        <w:t xml:space="preserve">Deliverables: </w:t>
      </w:r>
    </w:p>
    <w:p w:rsidR="000F779D" w:rsidRPr="00474780" w:rsidRDefault="00397993" w:rsidP="000F779D">
      <w:pPr>
        <w:rPr>
          <w:rFonts w:cs="Arial"/>
        </w:rPr>
      </w:pPr>
      <w:r>
        <w:rPr>
          <w:rFonts w:cs="Arial"/>
        </w:rPr>
        <w:t>(1</w:t>
      </w:r>
      <w:r w:rsidR="000F779D" w:rsidRPr="00474780">
        <w:rPr>
          <w:rFonts w:cs="Arial"/>
        </w:rPr>
        <w:t xml:space="preserve">) </w:t>
      </w:r>
      <w:r>
        <w:rPr>
          <w:rFonts w:cs="Arial"/>
        </w:rPr>
        <w:t>An extended</w:t>
      </w:r>
      <w:r w:rsidR="000F779D" w:rsidRPr="00474780">
        <w:rPr>
          <w:rFonts w:cs="Arial"/>
        </w:rPr>
        <w:t xml:space="preserve"> definition of </w:t>
      </w:r>
      <w:r>
        <w:rPr>
          <w:rFonts w:cs="Arial"/>
        </w:rPr>
        <w:t>the model</w:t>
      </w:r>
      <w:r w:rsidR="000F779D" w:rsidRPr="00474780">
        <w:rPr>
          <w:rFonts w:cs="Arial"/>
        </w:rPr>
        <w:t xml:space="preserve"> performance </w:t>
      </w:r>
      <w:r>
        <w:rPr>
          <w:rFonts w:cs="Arial"/>
        </w:rPr>
        <w:t>score</w:t>
      </w:r>
      <w:r w:rsidR="000F779D" w:rsidRPr="00474780">
        <w:rPr>
          <w:rFonts w:cs="Arial"/>
        </w:rPr>
        <w:t xml:space="preserve">. </w:t>
      </w:r>
    </w:p>
    <w:p w:rsidR="000F779D" w:rsidRPr="00474780" w:rsidRDefault="00397993" w:rsidP="000F779D">
      <w:pPr>
        <w:rPr>
          <w:rFonts w:cs="Arial"/>
        </w:rPr>
      </w:pPr>
      <w:r>
        <w:rPr>
          <w:rFonts w:cs="Arial"/>
        </w:rPr>
        <w:t>(2</w:t>
      </w:r>
      <w:r w:rsidR="000F779D" w:rsidRPr="00474780">
        <w:rPr>
          <w:rFonts w:cs="Arial"/>
        </w:rPr>
        <w:t>) An updated version of the meta-model.</w:t>
      </w:r>
    </w:p>
    <w:p w:rsidR="000F779D" w:rsidRPr="00474780" w:rsidRDefault="00397993" w:rsidP="000F779D">
      <w:pPr>
        <w:rPr>
          <w:rFonts w:cs="Arial"/>
        </w:rPr>
      </w:pPr>
      <w:r>
        <w:rPr>
          <w:rFonts w:cs="Arial"/>
        </w:rPr>
        <w:t>(3</w:t>
      </w:r>
      <w:r w:rsidR="000F779D" w:rsidRPr="00474780">
        <w:rPr>
          <w:rFonts w:cs="Arial"/>
        </w:rPr>
        <w:t>) A scientific discussion of the results obtained.</w:t>
      </w:r>
    </w:p>
    <w:p w:rsidR="000F779D" w:rsidRPr="002F20E4" w:rsidRDefault="000F779D" w:rsidP="00192362">
      <w:pPr>
        <w:tabs>
          <w:tab w:val="left" w:pos="4788"/>
        </w:tabs>
        <w:spacing w:after="0"/>
        <w:rPr>
          <w:rFonts w:cs="Arial"/>
          <w:lang w:val="en-US"/>
        </w:rPr>
      </w:pPr>
    </w:p>
    <w:p w:rsidR="006225FE" w:rsidRPr="00474780" w:rsidRDefault="006225FE" w:rsidP="006225FE">
      <w:pPr>
        <w:rPr>
          <w:rFonts w:cs="Arial"/>
          <w:i/>
          <w:color w:val="000000"/>
          <w:lang w:val="en-US" w:eastAsia="en-US"/>
        </w:rPr>
      </w:pPr>
      <w:r w:rsidRPr="00474780">
        <w:rPr>
          <w:rFonts w:cs="Arial"/>
          <w:i/>
          <w:color w:val="000000"/>
          <w:lang w:val="en-US" w:eastAsia="en-US"/>
        </w:rPr>
        <w:t>Estimated resources</w:t>
      </w:r>
      <w:r>
        <w:rPr>
          <w:rFonts w:cs="Arial"/>
          <w:i/>
          <w:color w:val="000000"/>
          <w:lang w:val="en-US" w:eastAsia="en-US"/>
        </w:rPr>
        <w:t xml:space="preserve"> (FTE)</w:t>
      </w:r>
      <w:r w:rsidRPr="00474780">
        <w:rPr>
          <w:rFonts w:cs="Arial"/>
          <w:i/>
          <w:color w:val="000000"/>
          <w:lang w:val="en-US" w:eastAsia="en-US"/>
        </w:rPr>
        <w:t xml:space="preserve">: </w:t>
      </w:r>
    </w:p>
    <w:p w:rsidR="006225FE" w:rsidRPr="00AB0A47" w:rsidRDefault="006225FE" w:rsidP="006225FE">
      <w:pPr>
        <w:rPr>
          <w:rFonts w:cs="Arial"/>
          <w:color w:val="000000"/>
          <w:lang w:val="en-US" w:eastAsia="en-US"/>
        </w:rPr>
      </w:pPr>
      <w:r>
        <w:rPr>
          <w:rFonts w:cs="Arial"/>
          <w:color w:val="000000"/>
          <w:lang w:val="en-US" w:eastAsia="en-US"/>
        </w:rPr>
        <w:t xml:space="preserve">A. Voudouri / HNMS: </w:t>
      </w:r>
      <w:r w:rsidR="00D61BB9">
        <w:rPr>
          <w:rFonts w:cs="Arial"/>
          <w:color w:val="000000"/>
          <w:lang w:val="en-US" w:eastAsia="en-US"/>
        </w:rPr>
        <w:t>2018</w:t>
      </w:r>
      <w:r w:rsidR="00D61BB9">
        <w:rPr>
          <w:rFonts w:cs="Arial"/>
          <w:lang w:val="en-US"/>
        </w:rPr>
        <w:t>:</w:t>
      </w:r>
      <w:r w:rsidR="00D61BB9" w:rsidRPr="003B4C62">
        <w:rPr>
          <w:rFonts w:cs="Arial"/>
          <w:lang w:val="en-US"/>
        </w:rPr>
        <w:t xml:space="preserve"> </w:t>
      </w:r>
      <w:r w:rsidR="00D61BB9" w:rsidRPr="003B4C62">
        <w:rPr>
          <w:rFonts w:cs="Arial"/>
          <w:color w:val="000000"/>
          <w:lang w:val="en-US" w:eastAsia="en-US"/>
        </w:rPr>
        <w:t>0.1</w:t>
      </w:r>
      <w:r w:rsidR="00D61BB9">
        <w:rPr>
          <w:rFonts w:cs="Arial"/>
          <w:color w:val="000000"/>
          <w:lang w:val="en-US" w:eastAsia="en-US"/>
        </w:rPr>
        <w:t xml:space="preserve">, </w:t>
      </w:r>
      <w:r>
        <w:rPr>
          <w:rFonts w:cs="Arial"/>
          <w:color w:val="000000"/>
          <w:lang w:val="en-US" w:eastAsia="en-US"/>
        </w:rPr>
        <w:t>2019</w:t>
      </w:r>
      <w:r w:rsidRPr="00AB0A47">
        <w:rPr>
          <w:rFonts w:cs="Arial"/>
          <w:color w:val="000000"/>
          <w:lang w:val="en-US" w:eastAsia="en-US"/>
        </w:rPr>
        <w:t>:</w:t>
      </w:r>
      <w:r w:rsidR="00D61BB9">
        <w:rPr>
          <w:rFonts w:cs="Arial"/>
          <w:color w:val="000000"/>
          <w:lang w:val="en-US" w:eastAsia="en-US"/>
        </w:rPr>
        <w:t xml:space="preserve"> </w:t>
      </w:r>
      <w:r w:rsidRPr="00AB0A47">
        <w:rPr>
          <w:rFonts w:cs="Arial"/>
          <w:color w:val="000000"/>
          <w:lang w:val="en-US" w:eastAsia="en-US"/>
        </w:rPr>
        <w:t>0.2</w:t>
      </w:r>
      <w:r>
        <w:rPr>
          <w:rFonts w:cs="Arial"/>
          <w:color w:val="000000"/>
          <w:lang w:val="en-US" w:eastAsia="en-US"/>
        </w:rPr>
        <w:t xml:space="preserve"> </w:t>
      </w:r>
    </w:p>
    <w:p w:rsidR="006225FE" w:rsidRPr="00AB0A47" w:rsidRDefault="006225FE" w:rsidP="006225FE">
      <w:pPr>
        <w:rPr>
          <w:rFonts w:cs="Arial"/>
          <w:color w:val="000000"/>
          <w:lang w:val="en-US" w:eastAsia="en-US"/>
        </w:rPr>
      </w:pPr>
      <w:r>
        <w:rPr>
          <w:rFonts w:cs="Arial"/>
          <w:color w:val="000000"/>
          <w:lang w:val="en-US" w:eastAsia="en-US"/>
        </w:rPr>
        <w:t xml:space="preserve">E. Avgoustoglou / HNMS: </w:t>
      </w:r>
      <w:r w:rsidR="00D61BB9">
        <w:rPr>
          <w:rFonts w:cs="Arial"/>
          <w:color w:val="000000"/>
          <w:lang w:val="en-US" w:eastAsia="en-US"/>
        </w:rPr>
        <w:t>2018</w:t>
      </w:r>
      <w:r w:rsidR="00D61BB9">
        <w:rPr>
          <w:rFonts w:cs="Arial"/>
          <w:lang w:val="en-US"/>
        </w:rPr>
        <w:t>:</w:t>
      </w:r>
      <w:r w:rsidR="00D61BB9" w:rsidRPr="003B4C62">
        <w:rPr>
          <w:rFonts w:cs="Arial"/>
          <w:lang w:val="en-US"/>
        </w:rPr>
        <w:t xml:space="preserve"> </w:t>
      </w:r>
      <w:r w:rsidR="00D61BB9" w:rsidRPr="003B4C62">
        <w:rPr>
          <w:rFonts w:cs="Arial"/>
          <w:color w:val="000000"/>
          <w:lang w:val="en-US" w:eastAsia="en-US"/>
        </w:rPr>
        <w:t>0.1</w:t>
      </w:r>
      <w:r w:rsidR="00D61BB9">
        <w:rPr>
          <w:rFonts w:cs="Arial"/>
          <w:color w:val="000000"/>
          <w:lang w:val="en-US" w:eastAsia="en-US"/>
        </w:rPr>
        <w:t>,</w:t>
      </w:r>
      <w:r w:rsidR="00D61BB9" w:rsidRPr="003B4C62">
        <w:rPr>
          <w:rFonts w:cs="Arial"/>
          <w:color w:val="000000"/>
          <w:lang w:val="en-US" w:eastAsia="en-US"/>
        </w:rPr>
        <w:t xml:space="preserve"> </w:t>
      </w:r>
      <w:r>
        <w:rPr>
          <w:rFonts w:cs="Arial"/>
          <w:color w:val="000000"/>
          <w:lang w:val="en-US" w:eastAsia="en-US"/>
        </w:rPr>
        <w:t>2019</w:t>
      </w:r>
      <w:r w:rsidRPr="00AB0A47">
        <w:rPr>
          <w:rFonts w:cs="Arial"/>
          <w:color w:val="000000"/>
          <w:lang w:val="en-US" w:eastAsia="en-US"/>
        </w:rPr>
        <w:t>:</w:t>
      </w:r>
      <w:r w:rsidR="00D61BB9">
        <w:rPr>
          <w:rFonts w:cs="Arial"/>
          <w:color w:val="000000"/>
          <w:lang w:val="en-US" w:eastAsia="en-US"/>
        </w:rPr>
        <w:t xml:space="preserve"> </w:t>
      </w:r>
      <w:r w:rsidRPr="00AB0A47">
        <w:rPr>
          <w:rFonts w:cs="Arial"/>
          <w:color w:val="000000"/>
          <w:lang w:val="en-US" w:eastAsia="en-US"/>
        </w:rPr>
        <w:t>0.2</w:t>
      </w:r>
      <w:r>
        <w:rPr>
          <w:rFonts w:cs="Arial"/>
          <w:color w:val="000000"/>
          <w:lang w:val="en-US" w:eastAsia="en-US"/>
        </w:rPr>
        <w:t xml:space="preserve"> </w:t>
      </w:r>
    </w:p>
    <w:p w:rsidR="006225FE" w:rsidRPr="00A74496" w:rsidRDefault="006225FE" w:rsidP="006225FE">
      <w:pPr>
        <w:rPr>
          <w:rFonts w:eastAsia="MS Mincho" w:cs="Arial"/>
          <w:lang w:val="en-US" w:eastAsia="ja-JP"/>
        </w:rPr>
      </w:pPr>
      <w:r w:rsidRPr="00A74496">
        <w:rPr>
          <w:rFonts w:eastAsia="MS Mincho" w:cs="Arial"/>
          <w:lang w:val="en-US" w:eastAsia="ja-JP"/>
        </w:rPr>
        <w:t xml:space="preserve">J.M. Bettems / </w:t>
      </w:r>
      <w:proofErr w:type="spellStart"/>
      <w:r w:rsidRPr="00A74496">
        <w:rPr>
          <w:rFonts w:eastAsia="MS Mincho" w:cs="Arial"/>
          <w:lang w:val="en-US" w:eastAsia="ja-JP"/>
        </w:rPr>
        <w:t>MeteoSwiss</w:t>
      </w:r>
      <w:proofErr w:type="spellEnd"/>
      <w:r w:rsidRPr="00A74496">
        <w:rPr>
          <w:rFonts w:eastAsia="MS Mincho" w:cs="Arial"/>
          <w:lang w:val="en-US" w:eastAsia="ja-JP"/>
        </w:rPr>
        <w:t xml:space="preserve">: </w:t>
      </w:r>
      <w:r w:rsidR="00D61BB9">
        <w:rPr>
          <w:rFonts w:eastAsia="MS Mincho" w:cs="Arial"/>
          <w:lang w:val="en-US" w:eastAsia="ja-JP"/>
        </w:rPr>
        <w:t xml:space="preserve">2018: </w:t>
      </w:r>
      <w:r w:rsidR="00D61BB9" w:rsidRPr="00A74496">
        <w:rPr>
          <w:rFonts w:eastAsia="MS Mincho" w:cs="Arial"/>
          <w:lang w:val="en-US" w:eastAsia="ja-JP"/>
        </w:rPr>
        <w:t>0.</w:t>
      </w:r>
      <w:r w:rsidR="00D61BB9" w:rsidRPr="00A74496">
        <w:rPr>
          <w:rFonts w:cs="Arial"/>
          <w:color w:val="000000"/>
          <w:lang w:val="en-US" w:eastAsia="en-US"/>
        </w:rPr>
        <w:t>025</w:t>
      </w:r>
      <w:r w:rsidR="00D61BB9">
        <w:rPr>
          <w:rFonts w:cs="Arial"/>
          <w:color w:val="000000"/>
          <w:lang w:val="en-US" w:eastAsia="en-US"/>
        </w:rPr>
        <w:t>,</w:t>
      </w:r>
      <w:r w:rsidR="00D61BB9" w:rsidRPr="00A74496">
        <w:rPr>
          <w:rFonts w:eastAsia="MS Mincho" w:cs="Arial"/>
          <w:lang w:val="en-US" w:eastAsia="ja-JP"/>
        </w:rPr>
        <w:t xml:space="preserve"> </w:t>
      </w:r>
      <w:r w:rsidRPr="00A74496">
        <w:rPr>
          <w:rFonts w:eastAsia="MS Mincho" w:cs="Arial"/>
          <w:lang w:val="en-US" w:eastAsia="ja-JP"/>
        </w:rPr>
        <w:t>2019: 0.</w:t>
      </w:r>
      <w:r w:rsidRPr="00A74496">
        <w:rPr>
          <w:rFonts w:cs="Arial"/>
          <w:color w:val="000000"/>
          <w:lang w:val="en-US" w:eastAsia="en-US"/>
        </w:rPr>
        <w:t>025</w:t>
      </w:r>
      <w:r w:rsidRPr="00A74496">
        <w:rPr>
          <w:rFonts w:eastAsia="MS Mincho" w:cs="Arial"/>
          <w:lang w:val="en-US" w:eastAsia="ja-JP"/>
        </w:rPr>
        <w:t xml:space="preserve"> </w:t>
      </w:r>
    </w:p>
    <w:p w:rsidR="006225FE" w:rsidRPr="003B4C62" w:rsidRDefault="006225FE" w:rsidP="006225FE">
      <w:pPr>
        <w:rPr>
          <w:rFonts w:cs="Arial"/>
          <w:color w:val="000000"/>
          <w:lang w:val="en-US" w:eastAsia="en-US"/>
        </w:rPr>
      </w:pPr>
      <w:r w:rsidRPr="003B4C62">
        <w:rPr>
          <w:rFonts w:cs="Arial"/>
          <w:color w:val="000000"/>
          <w:lang w:val="en-US" w:eastAsia="en-US"/>
        </w:rPr>
        <w:t>I.</w:t>
      </w:r>
      <w:r>
        <w:rPr>
          <w:rFonts w:cs="Arial"/>
          <w:color w:val="000000"/>
          <w:lang w:val="en-US" w:eastAsia="en-US"/>
        </w:rPr>
        <w:t xml:space="preserve"> </w:t>
      </w:r>
      <w:r w:rsidRPr="003B4C62">
        <w:rPr>
          <w:rFonts w:cs="Arial"/>
          <w:color w:val="000000"/>
          <w:lang w:val="en-US" w:eastAsia="en-US"/>
        </w:rPr>
        <w:t xml:space="preserve">Carmona / IMS: </w:t>
      </w:r>
      <w:r w:rsidR="00D61BB9">
        <w:rPr>
          <w:rFonts w:cs="Arial"/>
          <w:color w:val="000000"/>
          <w:lang w:val="en-US" w:eastAsia="en-US"/>
        </w:rPr>
        <w:t>2018</w:t>
      </w:r>
      <w:r w:rsidR="00D61BB9">
        <w:rPr>
          <w:rFonts w:cs="Arial"/>
          <w:lang w:val="en-US"/>
        </w:rPr>
        <w:t>:</w:t>
      </w:r>
      <w:r w:rsidR="00D61BB9" w:rsidRPr="003B4C62">
        <w:rPr>
          <w:rFonts w:cs="Arial"/>
          <w:lang w:val="en-US"/>
        </w:rPr>
        <w:t xml:space="preserve"> </w:t>
      </w:r>
      <w:r w:rsidR="00D61BB9" w:rsidRPr="003B4C62">
        <w:rPr>
          <w:rFonts w:cs="Arial"/>
          <w:color w:val="000000"/>
          <w:lang w:val="en-US" w:eastAsia="en-US"/>
        </w:rPr>
        <w:t>0.1</w:t>
      </w:r>
      <w:r w:rsidR="00D61BB9">
        <w:rPr>
          <w:rFonts w:cs="Arial"/>
          <w:color w:val="000000"/>
          <w:lang w:val="en-US" w:eastAsia="en-US"/>
        </w:rPr>
        <w:t>,</w:t>
      </w:r>
      <w:r w:rsidR="00D61BB9" w:rsidRPr="003B4C62">
        <w:rPr>
          <w:rFonts w:cs="Arial"/>
          <w:color w:val="000000"/>
          <w:lang w:val="en-US" w:eastAsia="en-US"/>
        </w:rPr>
        <w:t xml:space="preserve"> </w:t>
      </w:r>
      <w:r w:rsidRPr="003B4C62">
        <w:rPr>
          <w:rFonts w:cs="Arial"/>
          <w:lang w:val="en-US"/>
        </w:rPr>
        <w:t>201</w:t>
      </w:r>
      <w:r>
        <w:rPr>
          <w:rFonts w:cs="Arial"/>
          <w:lang w:val="en-US"/>
        </w:rPr>
        <w:t>9:</w:t>
      </w:r>
      <w:r w:rsidRPr="003B4C62">
        <w:rPr>
          <w:rFonts w:cs="Arial"/>
          <w:lang w:val="en-US"/>
        </w:rPr>
        <w:t xml:space="preserve"> </w:t>
      </w:r>
      <w:r w:rsidRPr="003B4C62">
        <w:rPr>
          <w:rFonts w:cs="Arial"/>
          <w:color w:val="000000"/>
          <w:lang w:val="en-US" w:eastAsia="en-US"/>
        </w:rPr>
        <w:t>0.1</w:t>
      </w:r>
      <w:r w:rsidR="00EF67C8">
        <w:rPr>
          <w:rFonts w:cs="Arial"/>
          <w:color w:val="000000"/>
          <w:lang w:val="en-US" w:eastAsia="en-US"/>
        </w:rPr>
        <w:t>5</w:t>
      </w:r>
      <w:r w:rsidRPr="003B4C62">
        <w:rPr>
          <w:rFonts w:cs="Arial"/>
          <w:color w:val="000000"/>
          <w:lang w:val="en-US" w:eastAsia="en-US"/>
        </w:rPr>
        <w:t xml:space="preserve"> </w:t>
      </w:r>
    </w:p>
    <w:p w:rsidR="006225FE" w:rsidRPr="00DA1CD7" w:rsidRDefault="006225FE" w:rsidP="006225FE">
      <w:pPr>
        <w:rPr>
          <w:rFonts w:cs="Arial"/>
          <w:color w:val="000000"/>
          <w:lang w:val="it-CH" w:eastAsia="en-US"/>
        </w:rPr>
      </w:pPr>
      <w:r w:rsidRPr="00DA1CD7">
        <w:rPr>
          <w:rFonts w:cs="Arial"/>
          <w:color w:val="000000"/>
          <w:lang w:val="it-CH" w:eastAsia="en-US"/>
        </w:rPr>
        <w:t xml:space="preserve">Y. Levi / IMS: </w:t>
      </w:r>
      <w:r w:rsidRPr="00DA1CD7">
        <w:rPr>
          <w:rFonts w:cs="Arial"/>
          <w:lang w:val="it-CH"/>
        </w:rPr>
        <w:t>201</w:t>
      </w:r>
      <w:r w:rsidR="00D61BB9" w:rsidRPr="00DA1CD7">
        <w:rPr>
          <w:rFonts w:cs="Arial"/>
          <w:lang w:val="it-CH"/>
        </w:rPr>
        <w:t>8</w:t>
      </w:r>
      <w:r w:rsidRPr="00DA1CD7">
        <w:rPr>
          <w:rFonts w:cs="Arial"/>
          <w:lang w:val="it-CH"/>
        </w:rPr>
        <w:t xml:space="preserve">: </w:t>
      </w:r>
      <w:r w:rsidRPr="00DA1CD7">
        <w:rPr>
          <w:rFonts w:cs="Arial"/>
          <w:color w:val="000000"/>
          <w:lang w:val="it-CH" w:eastAsia="en-US"/>
        </w:rPr>
        <w:t xml:space="preserve">0.025 </w:t>
      </w:r>
    </w:p>
    <w:p w:rsidR="00B41E6D" w:rsidRPr="00FE19CD" w:rsidRDefault="00B41E6D" w:rsidP="00B41E6D">
      <w:pPr>
        <w:rPr>
          <w:rFonts w:cs="Arial"/>
          <w:color w:val="000000"/>
          <w:lang w:val="it-IT" w:eastAsia="en-US"/>
        </w:rPr>
      </w:pPr>
      <w:r w:rsidRPr="00FE19CD">
        <w:rPr>
          <w:rFonts w:cs="Arial"/>
          <w:color w:val="000000"/>
          <w:lang w:val="it-IT" w:eastAsia="en-US"/>
        </w:rPr>
        <w:t>M.</w:t>
      </w:r>
      <w:r w:rsidR="000B031A">
        <w:rPr>
          <w:rFonts w:cs="Arial"/>
          <w:color w:val="000000"/>
          <w:lang w:val="it-IT" w:eastAsia="en-US"/>
        </w:rPr>
        <w:t xml:space="preserve"> </w:t>
      </w:r>
      <w:r w:rsidRPr="00FE19CD">
        <w:rPr>
          <w:rFonts w:cs="Arial"/>
          <w:color w:val="000000"/>
          <w:lang w:val="it-IT" w:eastAsia="en-US"/>
        </w:rPr>
        <w:t xml:space="preserve">Milelli /ARPA Piemonte </w:t>
      </w:r>
      <w:r w:rsidRPr="00FE19CD">
        <w:rPr>
          <w:rFonts w:cs="Arial"/>
          <w:lang w:val="it-IT"/>
        </w:rPr>
        <w:t>2018</w:t>
      </w:r>
      <w:r w:rsidR="00D61BB9">
        <w:rPr>
          <w:rFonts w:cs="Arial"/>
          <w:lang w:val="it-IT"/>
        </w:rPr>
        <w:t>:</w:t>
      </w:r>
      <w:r w:rsidRPr="00FE19CD">
        <w:rPr>
          <w:rFonts w:cs="Arial"/>
          <w:lang w:val="it-IT"/>
        </w:rPr>
        <w:t xml:space="preserve"> </w:t>
      </w:r>
      <w:r w:rsidRPr="00FE19CD">
        <w:rPr>
          <w:rFonts w:cs="Arial"/>
          <w:color w:val="000000"/>
          <w:lang w:val="it-IT" w:eastAsia="en-US"/>
        </w:rPr>
        <w:t>0.05, 2019:</w:t>
      </w:r>
      <w:r w:rsidR="00D61BB9">
        <w:rPr>
          <w:rFonts w:cs="Arial"/>
          <w:color w:val="000000"/>
          <w:lang w:val="it-IT" w:eastAsia="en-US"/>
        </w:rPr>
        <w:t xml:space="preserve"> </w:t>
      </w:r>
      <w:r w:rsidRPr="00FE19CD">
        <w:rPr>
          <w:rFonts w:cs="Arial"/>
          <w:color w:val="000000"/>
          <w:lang w:val="it-IT" w:eastAsia="en-US"/>
        </w:rPr>
        <w:t>0.05</w:t>
      </w:r>
    </w:p>
    <w:p w:rsidR="00D61BB9" w:rsidRDefault="00B41E6D" w:rsidP="004C36D4">
      <w:pPr>
        <w:rPr>
          <w:rFonts w:cs="Arial"/>
          <w:color w:val="000000"/>
          <w:lang w:val="it-IT" w:eastAsia="en-US"/>
        </w:rPr>
      </w:pPr>
      <w:r w:rsidRPr="00FE19CD">
        <w:rPr>
          <w:rFonts w:cs="Arial"/>
          <w:color w:val="000000"/>
          <w:lang w:val="it-IT" w:eastAsia="en-US"/>
        </w:rPr>
        <w:t>E.</w:t>
      </w:r>
      <w:r w:rsidR="000B031A">
        <w:rPr>
          <w:rFonts w:cs="Arial"/>
          <w:color w:val="000000"/>
          <w:lang w:val="it-IT" w:eastAsia="en-US"/>
        </w:rPr>
        <w:t xml:space="preserve"> </w:t>
      </w:r>
      <w:r w:rsidRPr="00FE19CD">
        <w:rPr>
          <w:rFonts w:cs="Arial"/>
          <w:color w:val="000000"/>
          <w:lang w:val="it-IT" w:eastAsia="en-US"/>
        </w:rPr>
        <w:t xml:space="preserve">Bucchignani </w:t>
      </w:r>
      <w:r w:rsidR="00D61BB9" w:rsidRPr="00FE19CD">
        <w:rPr>
          <w:rFonts w:cs="Arial"/>
          <w:color w:val="000000"/>
          <w:lang w:val="it-IT" w:eastAsia="en-US"/>
        </w:rPr>
        <w:t>/ CIRA</w:t>
      </w:r>
      <w:r w:rsidR="00D61BB9">
        <w:rPr>
          <w:rFonts w:cs="Arial"/>
          <w:color w:val="000000"/>
          <w:lang w:val="it-IT" w:eastAsia="en-US"/>
        </w:rPr>
        <w:t xml:space="preserve"> </w:t>
      </w:r>
      <w:r w:rsidR="00D61BB9" w:rsidRPr="00FE19CD">
        <w:rPr>
          <w:rFonts w:cs="Arial"/>
          <w:lang w:val="it-IT"/>
        </w:rPr>
        <w:t>2018</w:t>
      </w:r>
      <w:r w:rsidR="00D61BB9">
        <w:rPr>
          <w:rFonts w:cs="Arial"/>
          <w:lang w:val="it-IT"/>
        </w:rPr>
        <w:t>:</w:t>
      </w:r>
      <w:r w:rsidR="00D61BB9" w:rsidRPr="00FE19CD">
        <w:rPr>
          <w:rFonts w:cs="Arial"/>
          <w:lang w:val="it-IT"/>
        </w:rPr>
        <w:t xml:space="preserve"> </w:t>
      </w:r>
      <w:r w:rsidR="00D61BB9" w:rsidRPr="00FE19CD">
        <w:rPr>
          <w:rFonts w:cs="Arial"/>
          <w:color w:val="000000"/>
          <w:lang w:val="it-IT" w:eastAsia="en-US"/>
        </w:rPr>
        <w:t>0.05, 2019:</w:t>
      </w:r>
      <w:r w:rsidR="00D61BB9">
        <w:rPr>
          <w:rFonts w:cs="Arial"/>
          <w:color w:val="000000"/>
          <w:lang w:val="it-IT" w:eastAsia="en-US"/>
        </w:rPr>
        <w:t xml:space="preserve"> </w:t>
      </w:r>
      <w:r w:rsidR="00D61BB9" w:rsidRPr="00FE19CD">
        <w:rPr>
          <w:rFonts w:cs="Arial"/>
          <w:color w:val="000000"/>
          <w:lang w:val="it-IT" w:eastAsia="en-US"/>
        </w:rPr>
        <w:t>0.05</w:t>
      </w:r>
    </w:p>
    <w:p w:rsidR="004C36D4" w:rsidRDefault="00B41E6D" w:rsidP="004C36D4">
      <w:pPr>
        <w:rPr>
          <w:rFonts w:cs="Arial"/>
          <w:color w:val="000000"/>
          <w:lang w:val="it-IT" w:eastAsia="en-US"/>
        </w:rPr>
      </w:pPr>
      <w:r w:rsidRPr="00FE19CD">
        <w:rPr>
          <w:rFonts w:cs="Arial"/>
          <w:color w:val="000000"/>
          <w:lang w:val="it-IT" w:eastAsia="en-US"/>
        </w:rPr>
        <w:t xml:space="preserve">P. Mercogliano / CIRA </w:t>
      </w:r>
      <w:r w:rsidR="00D61BB9" w:rsidRPr="00FE19CD">
        <w:rPr>
          <w:rFonts w:cs="Arial"/>
          <w:lang w:val="it-IT"/>
        </w:rPr>
        <w:t>2018</w:t>
      </w:r>
      <w:r w:rsidR="00D61BB9">
        <w:rPr>
          <w:rFonts w:cs="Arial"/>
          <w:lang w:val="it-IT"/>
        </w:rPr>
        <w:t>:</w:t>
      </w:r>
      <w:r w:rsidR="00D61BB9" w:rsidRPr="00FE19CD">
        <w:rPr>
          <w:rFonts w:cs="Arial"/>
          <w:lang w:val="it-IT"/>
        </w:rPr>
        <w:t xml:space="preserve"> </w:t>
      </w:r>
      <w:r w:rsidR="00D61BB9" w:rsidRPr="00FE19CD">
        <w:rPr>
          <w:rFonts w:cs="Arial"/>
          <w:color w:val="000000"/>
          <w:lang w:val="it-IT" w:eastAsia="en-US"/>
        </w:rPr>
        <w:t>0.05, 2019:</w:t>
      </w:r>
      <w:r w:rsidR="00D61BB9">
        <w:rPr>
          <w:rFonts w:cs="Arial"/>
          <w:color w:val="000000"/>
          <w:lang w:val="it-IT" w:eastAsia="en-US"/>
        </w:rPr>
        <w:t xml:space="preserve"> </w:t>
      </w:r>
      <w:r w:rsidR="00D61BB9" w:rsidRPr="00FE19CD">
        <w:rPr>
          <w:rFonts w:cs="Arial"/>
          <w:color w:val="000000"/>
          <w:lang w:val="it-IT" w:eastAsia="en-US"/>
        </w:rPr>
        <w:t>0.05</w:t>
      </w:r>
    </w:p>
    <w:p w:rsidR="000F779D" w:rsidRPr="00474780" w:rsidRDefault="000F779D" w:rsidP="00DA156E">
      <w:pPr>
        <w:spacing w:before="480"/>
        <w:rPr>
          <w:rFonts w:cs="Arial"/>
          <w:b/>
          <w:bCs/>
          <w:lang w:eastAsia="ar-SA"/>
        </w:rPr>
      </w:pPr>
      <w:r w:rsidRPr="00474780">
        <w:rPr>
          <w:rFonts w:cs="Arial"/>
          <w:b/>
          <w:bCs/>
          <w:lang w:eastAsia="ar-SA"/>
        </w:rPr>
        <w:t>Task 5: Documentation</w:t>
      </w:r>
    </w:p>
    <w:p w:rsidR="000F779D" w:rsidRPr="00474780" w:rsidRDefault="007E5BBA" w:rsidP="00DA156E">
      <w:pPr>
        <w:jc w:val="both"/>
        <w:rPr>
          <w:rFonts w:cs="Arial"/>
          <w:bCs/>
        </w:rPr>
      </w:pPr>
      <w:r w:rsidRPr="00474780">
        <w:rPr>
          <w:rFonts w:cs="Arial"/>
          <w:bCs/>
        </w:rPr>
        <w:t xml:space="preserve">The </w:t>
      </w:r>
      <w:r w:rsidR="00AB42FE" w:rsidRPr="00474780">
        <w:rPr>
          <w:rFonts w:cs="Arial"/>
          <w:bCs/>
        </w:rPr>
        <w:t xml:space="preserve">need to make public </w:t>
      </w:r>
      <w:r w:rsidRPr="00474780">
        <w:rPr>
          <w:rFonts w:cs="Arial"/>
          <w:bCs/>
        </w:rPr>
        <w:t>the work</w:t>
      </w:r>
      <w:r w:rsidR="00F25011" w:rsidRPr="00474780">
        <w:rPr>
          <w:rFonts w:cs="Arial"/>
          <w:bCs/>
        </w:rPr>
        <w:t xml:space="preserve"> performed within </w:t>
      </w:r>
      <w:r w:rsidR="00AB42FE" w:rsidRPr="00474780">
        <w:rPr>
          <w:rFonts w:cs="Arial"/>
          <w:bCs/>
        </w:rPr>
        <w:t>COSMO PPs</w:t>
      </w:r>
      <w:r w:rsidR="00DA156E">
        <w:rPr>
          <w:rFonts w:cs="Arial"/>
          <w:bCs/>
        </w:rPr>
        <w:t xml:space="preserve">, </w:t>
      </w:r>
      <w:r w:rsidR="00F25011" w:rsidRPr="00474780">
        <w:rPr>
          <w:rFonts w:cs="Arial"/>
          <w:bCs/>
        </w:rPr>
        <w:t xml:space="preserve">not only to </w:t>
      </w:r>
      <w:r w:rsidR="00BB0F8E">
        <w:rPr>
          <w:rFonts w:cs="Arial"/>
          <w:bCs/>
        </w:rPr>
        <w:t xml:space="preserve">the </w:t>
      </w:r>
      <w:r w:rsidR="00F25011" w:rsidRPr="00474780">
        <w:rPr>
          <w:rFonts w:cs="Arial"/>
          <w:bCs/>
        </w:rPr>
        <w:t xml:space="preserve">COSMO member but </w:t>
      </w:r>
      <w:r w:rsidR="00AB42FE" w:rsidRPr="00474780">
        <w:rPr>
          <w:rFonts w:cs="Arial"/>
          <w:bCs/>
        </w:rPr>
        <w:t>also</w:t>
      </w:r>
      <w:r w:rsidR="00F25011" w:rsidRPr="00474780">
        <w:rPr>
          <w:rFonts w:cs="Arial"/>
          <w:bCs/>
        </w:rPr>
        <w:t xml:space="preserve"> to the</w:t>
      </w:r>
      <w:r w:rsidR="00AB42FE" w:rsidRPr="00474780">
        <w:rPr>
          <w:rFonts w:cs="Arial"/>
          <w:bCs/>
        </w:rPr>
        <w:t xml:space="preserve"> wider </w:t>
      </w:r>
      <w:r w:rsidR="00F25011" w:rsidRPr="00474780">
        <w:rPr>
          <w:rFonts w:cs="Arial"/>
          <w:bCs/>
        </w:rPr>
        <w:t>scientific community</w:t>
      </w:r>
      <w:r w:rsidR="00DA156E">
        <w:rPr>
          <w:rFonts w:cs="Arial"/>
          <w:bCs/>
        </w:rPr>
        <w:t>,</w:t>
      </w:r>
      <w:r w:rsidR="00EE55E1" w:rsidRPr="00474780">
        <w:rPr>
          <w:rFonts w:cs="Arial"/>
          <w:bCs/>
        </w:rPr>
        <w:t xml:space="preserve"> is nowadays well </w:t>
      </w:r>
      <w:r w:rsidR="00BB0F8E">
        <w:rPr>
          <w:rFonts w:cs="Arial"/>
          <w:bCs/>
        </w:rPr>
        <w:t>supported</w:t>
      </w:r>
      <w:r w:rsidR="00EE55E1" w:rsidRPr="00474780">
        <w:rPr>
          <w:rFonts w:cs="Arial"/>
          <w:bCs/>
        </w:rPr>
        <w:t xml:space="preserve"> within the Consortium. </w:t>
      </w:r>
      <w:r w:rsidR="00D6028B">
        <w:rPr>
          <w:rFonts w:cs="Arial"/>
          <w:bCs/>
        </w:rPr>
        <w:t>Thus,</w:t>
      </w:r>
      <w:r w:rsidR="00DA156E">
        <w:rPr>
          <w:rFonts w:cs="Arial"/>
          <w:bCs/>
        </w:rPr>
        <w:t xml:space="preserve"> this t</w:t>
      </w:r>
      <w:r w:rsidR="00F25011" w:rsidRPr="00474780">
        <w:rPr>
          <w:rFonts w:cs="Arial"/>
          <w:bCs/>
        </w:rPr>
        <w:t xml:space="preserve">ask </w:t>
      </w:r>
      <w:r w:rsidR="00DA156E">
        <w:rPr>
          <w:rFonts w:cs="Arial"/>
          <w:bCs/>
        </w:rPr>
        <w:t>aims at</w:t>
      </w:r>
      <w:r w:rsidR="00F25011" w:rsidRPr="00474780">
        <w:rPr>
          <w:rFonts w:cs="Arial"/>
          <w:bCs/>
        </w:rPr>
        <w:t xml:space="preserve"> the preparation and </w:t>
      </w:r>
      <w:r w:rsidR="00DA156E">
        <w:rPr>
          <w:rFonts w:cs="Arial"/>
          <w:bCs/>
        </w:rPr>
        <w:t xml:space="preserve">the </w:t>
      </w:r>
      <w:r w:rsidR="00F25011" w:rsidRPr="00474780">
        <w:rPr>
          <w:rFonts w:cs="Arial"/>
          <w:bCs/>
        </w:rPr>
        <w:t xml:space="preserve">submission of manuscripts </w:t>
      </w:r>
      <w:r w:rsidR="000F779D" w:rsidRPr="00474780">
        <w:rPr>
          <w:rFonts w:cs="Arial"/>
          <w:bCs/>
        </w:rPr>
        <w:t>in peer reviewed</w:t>
      </w:r>
      <w:r w:rsidR="00F25011" w:rsidRPr="00474780">
        <w:rPr>
          <w:rFonts w:cs="Arial"/>
          <w:bCs/>
        </w:rPr>
        <w:t xml:space="preserve"> scientific</w:t>
      </w:r>
      <w:r w:rsidR="000F779D" w:rsidRPr="00474780">
        <w:rPr>
          <w:rFonts w:cs="Arial"/>
          <w:bCs/>
        </w:rPr>
        <w:t xml:space="preserve"> journal</w:t>
      </w:r>
      <w:r w:rsidR="003B52BC">
        <w:rPr>
          <w:rFonts w:cs="Arial"/>
          <w:bCs/>
        </w:rPr>
        <w:t>s as well as contribution in</w:t>
      </w:r>
      <w:r w:rsidR="00DA156E">
        <w:rPr>
          <w:rFonts w:cs="Arial"/>
          <w:bCs/>
        </w:rPr>
        <w:t xml:space="preserve"> </w:t>
      </w:r>
      <w:r w:rsidR="00F25011" w:rsidRPr="00474780">
        <w:rPr>
          <w:rFonts w:cs="Arial"/>
          <w:bCs/>
        </w:rPr>
        <w:t>conference proceedings</w:t>
      </w:r>
      <w:r w:rsidR="000F779D" w:rsidRPr="00474780">
        <w:rPr>
          <w:rFonts w:cs="Arial"/>
          <w:bCs/>
        </w:rPr>
        <w:t xml:space="preserve">. </w:t>
      </w:r>
    </w:p>
    <w:p w:rsidR="000F779D" w:rsidRPr="00474780" w:rsidRDefault="00F25011" w:rsidP="00DA156E">
      <w:pPr>
        <w:jc w:val="both"/>
        <w:rPr>
          <w:rFonts w:cs="Arial"/>
          <w:bCs/>
        </w:rPr>
      </w:pPr>
      <w:r w:rsidRPr="00474780">
        <w:rPr>
          <w:rFonts w:cs="Arial"/>
          <w:bCs/>
        </w:rPr>
        <w:t xml:space="preserve">An updated </w:t>
      </w:r>
      <w:r w:rsidR="00BB0F8E">
        <w:rPr>
          <w:rFonts w:cs="Arial"/>
          <w:bCs/>
        </w:rPr>
        <w:t xml:space="preserve">‘cookbook’ </w:t>
      </w:r>
      <w:r w:rsidR="00BB0F8E" w:rsidRPr="00474780">
        <w:rPr>
          <w:rFonts w:cs="Arial"/>
          <w:bCs/>
        </w:rPr>
        <w:t>to facilitate the usage of this method by other COSMO members</w:t>
      </w:r>
      <w:r w:rsidR="000F779D" w:rsidRPr="00474780">
        <w:rPr>
          <w:rFonts w:cs="Arial"/>
          <w:bCs/>
        </w:rPr>
        <w:t xml:space="preserve">, </w:t>
      </w:r>
      <w:r w:rsidR="00DA156E">
        <w:rPr>
          <w:rFonts w:cs="Arial"/>
          <w:bCs/>
        </w:rPr>
        <w:t>based on</w:t>
      </w:r>
      <w:r w:rsidRPr="00474780">
        <w:rPr>
          <w:rFonts w:cs="Arial"/>
          <w:bCs/>
        </w:rPr>
        <w:t xml:space="preserve"> the </w:t>
      </w:r>
      <w:r w:rsidR="00BB0F8E">
        <w:rPr>
          <w:rFonts w:cs="Arial"/>
          <w:bCs/>
        </w:rPr>
        <w:t xml:space="preserve">previous </w:t>
      </w:r>
      <w:r w:rsidR="000F779D" w:rsidRPr="00474780">
        <w:rPr>
          <w:rFonts w:cs="Arial"/>
          <w:bCs/>
        </w:rPr>
        <w:t xml:space="preserve">‘cookbook’ </w:t>
      </w:r>
      <w:r w:rsidRPr="00474780">
        <w:rPr>
          <w:rFonts w:cs="Arial"/>
          <w:bCs/>
        </w:rPr>
        <w:t xml:space="preserve">provided </w:t>
      </w:r>
      <w:r w:rsidR="00DA156E">
        <w:rPr>
          <w:rFonts w:cs="Arial"/>
          <w:bCs/>
        </w:rPr>
        <w:t>at the end of the</w:t>
      </w:r>
      <w:r w:rsidRPr="00474780">
        <w:rPr>
          <w:rFonts w:cs="Arial"/>
          <w:bCs/>
        </w:rPr>
        <w:t xml:space="preserve"> CALMO</w:t>
      </w:r>
      <w:r w:rsidR="00DA156E">
        <w:rPr>
          <w:rFonts w:cs="Arial"/>
          <w:bCs/>
        </w:rPr>
        <w:t xml:space="preserve"> project,</w:t>
      </w:r>
      <w:r w:rsidR="00BB0F8E">
        <w:rPr>
          <w:rFonts w:cs="Arial"/>
          <w:bCs/>
        </w:rPr>
        <w:t xml:space="preserve"> </w:t>
      </w:r>
      <w:r w:rsidR="000F779D" w:rsidRPr="00474780">
        <w:rPr>
          <w:rFonts w:cs="Arial"/>
          <w:bCs/>
        </w:rPr>
        <w:t xml:space="preserve">will </w:t>
      </w:r>
      <w:r w:rsidR="00DA156E">
        <w:rPr>
          <w:rFonts w:cs="Arial"/>
          <w:bCs/>
        </w:rPr>
        <w:t>be prepared</w:t>
      </w:r>
      <w:r w:rsidRPr="00474780">
        <w:rPr>
          <w:rFonts w:cs="Arial"/>
          <w:bCs/>
        </w:rPr>
        <w:t>.</w:t>
      </w:r>
    </w:p>
    <w:p w:rsidR="000F779D" w:rsidRPr="00474780" w:rsidRDefault="000F779D" w:rsidP="00A74496">
      <w:pPr>
        <w:tabs>
          <w:tab w:val="left" w:pos="4788"/>
        </w:tabs>
        <w:spacing w:after="0"/>
        <w:rPr>
          <w:rFonts w:cs="Arial"/>
          <w:bCs/>
          <w:i/>
        </w:rPr>
      </w:pPr>
    </w:p>
    <w:p w:rsidR="000F779D" w:rsidRPr="00474780" w:rsidRDefault="000F779D" w:rsidP="000F779D">
      <w:pPr>
        <w:rPr>
          <w:rFonts w:cs="Arial"/>
          <w:bCs/>
          <w:i/>
        </w:rPr>
      </w:pPr>
      <w:r w:rsidRPr="00474780">
        <w:rPr>
          <w:rFonts w:cs="Arial"/>
          <w:bCs/>
          <w:i/>
        </w:rPr>
        <w:t xml:space="preserve">Deliverables: </w:t>
      </w:r>
    </w:p>
    <w:p w:rsidR="00DA156E" w:rsidRDefault="00DA156E" w:rsidP="00DA156E">
      <w:pPr>
        <w:rPr>
          <w:rFonts w:cs="Arial"/>
        </w:rPr>
      </w:pPr>
      <w:r>
        <w:rPr>
          <w:rFonts w:cs="Arial"/>
        </w:rPr>
        <w:t xml:space="preserve">(1) </w:t>
      </w:r>
      <w:r w:rsidR="000F779D" w:rsidRPr="00DA156E">
        <w:rPr>
          <w:rFonts w:cs="Arial"/>
        </w:rPr>
        <w:t>Peer reviewed scientific paper</w:t>
      </w:r>
      <w:r w:rsidR="00092678">
        <w:rPr>
          <w:rFonts w:cs="Arial"/>
        </w:rPr>
        <w:t>s.</w:t>
      </w:r>
    </w:p>
    <w:p w:rsidR="00DA156E" w:rsidRDefault="00DA156E" w:rsidP="00DA156E">
      <w:pPr>
        <w:rPr>
          <w:rFonts w:cs="Arial"/>
        </w:rPr>
      </w:pPr>
      <w:r>
        <w:rPr>
          <w:rFonts w:cs="Arial"/>
        </w:rPr>
        <w:t>(2) U</w:t>
      </w:r>
      <w:r w:rsidR="00092678">
        <w:rPr>
          <w:rFonts w:cs="Arial"/>
        </w:rPr>
        <w:t>pdated cookbook (user manual).</w:t>
      </w:r>
    </w:p>
    <w:p w:rsidR="000F779D" w:rsidRPr="00DA156E" w:rsidRDefault="00DA156E" w:rsidP="00DA156E">
      <w:pPr>
        <w:rPr>
          <w:rFonts w:cs="Arial"/>
        </w:rPr>
      </w:pPr>
      <w:r>
        <w:rPr>
          <w:rFonts w:cs="Arial"/>
        </w:rPr>
        <w:t>(3)</w:t>
      </w:r>
      <w:r w:rsidR="009F1BE7" w:rsidRPr="00DA156E">
        <w:rPr>
          <w:rFonts w:cs="Arial"/>
        </w:rPr>
        <w:t xml:space="preserve"> </w:t>
      </w:r>
      <w:r w:rsidR="00092678">
        <w:rPr>
          <w:rFonts w:cs="Arial"/>
        </w:rPr>
        <w:t>F</w:t>
      </w:r>
      <w:r w:rsidR="000F779D" w:rsidRPr="00DA156E">
        <w:rPr>
          <w:rFonts w:cs="Arial"/>
        </w:rPr>
        <w:t>inal report</w:t>
      </w:r>
      <w:r>
        <w:rPr>
          <w:rFonts w:cs="Arial"/>
        </w:rPr>
        <w:t>.</w:t>
      </w:r>
    </w:p>
    <w:p w:rsidR="000F779D" w:rsidRPr="00474780" w:rsidRDefault="000F779D" w:rsidP="00A74496">
      <w:pPr>
        <w:tabs>
          <w:tab w:val="left" w:pos="4788"/>
        </w:tabs>
        <w:spacing w:after="0"/>
        <w:rPr>
          <w:rFonts w:cs="Arial"/>
          <w:bCs/>
        </w:rPr>
      </w:pPr>
    </w:p>
    <w:p w:rsidR="000F779D" w:rsidRPr="00474780" w:rsidRDefault="000F779D" w:rsidP="000F779D">
      <w:pPr>
        <w:rPr>
          <w:rFonts w:cs="Arial"/>
          <w:i/>
          <w:color w:val="000000"/>
          <w:lang w:val="en-US" w:eastAsia="en-US"/>
        </w:rPr>
      </w:pPr>
      <w:r w:rsidRPr="00474780">
        <w:rPr>
          <w:rFonts w:cs="Arial"/>
          <w:i/>
          <w:color w:val="000000"/>
          <w:lang w:val="en-US" w:eastAsia="en-US"/>
        </w:rPr>
        <w:t>Estimated resources</w:t>
      </w:r>
      <w:r w:rsidR="000B031A">
        <w:rPr>
          <w:rFonts w:cs="Arial"/>
          <w:i/>
          <w:color w:val="000000"/>
          <w:lang w:val="en-US" w:eastAsia="en-US"/>
        </w:rPr>
        <w:t xml:space="preserve"> (FTE)</w:t>
      </w:r>
      <w:r w:rsidRPr="00474780">
        <w:rPr>
          <w:rFonts w:cs="Arial"/>
          <w:i/>
          <w:color w:val="000000"/>
          <w:lang w:val="en-US" w:eastAsia="en-US"/>
        </w:rPr>
        <w:t xml:space="preserve">: </w:t>
      </w:r>
    </w:p>
    <w:p w:rsidR="000F779D" w:rsidRPr="00AB0A47" w:rsidRDefault="00684EA4" w:rsidP="000F779D">
      <w:pPr>
        <w:outlineLvl w:val="0"/>
        <w:rPr>
          <w:rFonts w:cs="Arial"/>
          <w:color w:val="000000"/>
          <w:lang w:val="en-US" w:eastAsia="en-US"/>
        </w:rPr>
      </w:pPr>
      <w:r w:rsidRPr="00AB0A47">
        <w:rPr>
          <w:rFonts w:cs="Arial"/>
          <w:color w:val="000000"/>
          <w:lang w:val="en-US" w:eastAsia="en-US"/>
        </w:rPr>
        <w:t>A.</w:t>
      </w:r>
      <w:r w:rsidR="000B031A">
        <w:rPr>
          <w:rFonts w:cs="Arial"/>
          <w:color w:val="000000"/>
          <w:lang w:val="en-US" w:eastAsia="en-US"/>
        </w:rPr>
        <w:t xml:space="preserve"> </w:t>
      </w:r>
      <w:r w:rsidRPr="00AB0A47">
        <w:rPr>
          <w:rFonts w:cs="Arial"/>
          <w:color w:val="000000"/>
          <w:lang w:val="en-US" w:eastAsia="en-US"/>
        </w:rPr>
        <w:t>Voudouri / HNMS:</w:t>
      </w:r>
      <w:r w:rsidR="00EF67C8">
        <w:rPr>
          <w:rFonts w:cs="Arial"/>
          <w:color w:val="000000"/>
          <w:lang w:val="en-US" w:eastAsia="en-US"/>
        </w:rPr>
        <w:t xml:space="preserve"> </w:t>
      </w:r>
      <w:r w:rsidRPr="00AB0A47">
        <w:rPr>
          <w:rFonts w:cs="Arial"/>
          <w:color w:val="000000"/>
          <w:lang w:val="en-US" w:eastAsia="en-US"/>
        </w:rPr>
        <w:t>2019 0.</w:t>
      </w:r>
      <w:r w:rsidR="00BC67A0">
        <w:rPr>
          <w:rFonts w:cs="Arial"/>
          <w:color w:val="000000"/>
          <w:lang w:val="en-US" w:eastAsia="en-US"/>
        </w:rPr>
        <w:t>1</w:t>
      </w:r>
    </w:p>
    <w:p w:rsidR="003E3A2D" w:rsidRPr="00AB0A47" w:rsidRDefault="000F779D" w:rsidP="003E3A2D">
      <w:pPr>
        <w:outlineLvl w:val="0"/>
        <w:rPr>
          <w:rFonts w:cs="Arial"/>
          <w:color w:val="000000"/>
          <w:lang w:val="en-US" w:eastAsia="en-US"/>
        </w:rPr>
      </w:pPr>
      <w:r w:rsidRPr="00AB0A47">
        <w:rPr>
          <w:rFonts w:cs="Arial"/>
          <w:bCs/>
          <w:lang w:val="en-US" w:eastAsia="ar-SA"/>
        </w:rPr>
        <w:lastRenderedPageBreak/>
        <w:t>E.</w:t>
      </w:r>
      <w:r w:rsidR="000B031A">
        <w:rPr>
          <w:rFonts w:cs="Arial"/>
          <w:bCs/>
          <w:lang w:val="en-US" w:eastAsia="ar-SA"/>
        </w:rPr>
        <w:t xml:space="preserve"> </w:t>
      </w:r>
      <w:r w:rsidRPr="00AB0A47">
        <w:rPr>
          <w:rFonts w:cs="Arial"/>
          <w:bCs/>
          <w:lang w:val="en-US" w:eastAsia="ar-SA"/>
        </w:rPr>
        <w:t>Avgoustoglou</w:t>
      </w:r>
      <w:r w:rsidR="00092678">
        <w:rPr>
          <w:rFonts w:cs="Arial"/>
          <w:bCs/>
          <w:lang w:val="en-US" w:eastAsia="ar-SA"/>
        </w:rPr>
        <w:t xml:space="preserve"> </w:t>
      </w:r>
      <w:r w:rsidRPr="00AB0A47">
        <w:rPr>
          <w:rFonts w:cs="Arial"/>
          <w:bCs/>
          <w:lang w:val="en-US" w:eastAsia="ar-SA"/>
        </w:rPr>
        <w:t>/</w:t>
      </w:r>
      <w:r w:rsidR="00092678">
        <w:rPr>
          <w:rFonts w:cs="Arial"/>
          <w:bCs/>
          <w:lang w:val="en-US" w:eastAsia="ar-SA"/>
        </w:rPr>
        <w:t xml:space="preserve"> </w:t>
      </w:r>
      <w:r w:rsidRPr="00AB0A47">
        <w:rPr>
          <w:rFonts w:cs="Arial"/>
          <w:bCs/>
          <w:lang w:val="en-US" w:eastAsia="ar-SA"/>
        </w:rPr>
        <w:t>HNMS:</w:t>
      </w:r>
      <w:r w:rsidR="003E3A2D" w:rsidRPr="00AB0A47">
        <w:rPr>
          <w:rFonts w:cs="Arial"/>
          <w:bCs/>
          <w:lang w:val="en-US" w:eastAsia="ar-SA"/>
        </w:rPr>
        <w:t xml:space="preserve"> </w:t>
      </w:r>
      <w:r w:rsidR="00684EA4" w:rsidRPr="00AB0A47">
        <w:rPr>
          <w:rFonts w:cs="Arial"/>
          <w:bCs/>
          <w:lang w:val="en-US" w:eastAsia="ar-SA"/>
        </w:rPr>
        <w:t xml:space="preserve">2019 </w:t>
      </w:r>
      <w:r w:rsidR="00BC67A0">
        <w:rPr>
          <w:rFonts w:cs="Arial"/>
          <w:bCs/>
          <w:lang w:val="en-US" w:eastAsia="ar-SA"/>
        </w:rPr>
        <w:t>0.1</w:t>
      </w:r>
      <w:r w:rsidR="003E3A2D" w:rsidRPr="00AB0A47">
        <w:rPr>
          <w:rFonts w:cs="Arial"/>
          <w:bCs/>
          <w:lang w:val="en-US" w:eastAsia="ar-SA"/>
        </w:rPr>
        <w:t xml:space="preserve"> </w:t>
      </w:r>
    </w:p>
    <w:p w:rsidR="000F779D" w:rsidRPr="00DA1CD7" w:rsidRDefault="009F1BE7" w:rsidP="000F779D">
      <w:pPr>
        <w:tabs>
          <w:tab w:val="left" w:pos="3300"/>
        </w:tabs>
        <w:rPr>
          <w:rFonts w:cs="Arial"/>
          <w:color w:val="000000"/>
          <w:lang w:val="it-CH" w:eastAsia="en-US"/>
        </w:rPr>
      </w:pPr>
      <w:r w:rsidRPr="00DA1CD7">
        <w:rPr>
          <w:rFonts w:cs="Arial"/>
          <w:bCs/>
          <w:color w:val="000000"/>
          <w:lang w:val="it-CH" w:eastAsia="ar-SA"/>
        </w:rPr>
        <w:t>I. Carmona</w:t>
      </w:r>
      <w:r w:rsidR="00092678" w:rsidRPr="00DA1CD7">
        <w:rPr>
          <w:rFonts w:cs="Arial"/>
          <w:bCs/>
          <w:color w:val="000000"/>
          <w:lang w:val="it-CH" w:eastAsia="ar-SA"/>
        </w:rPr>
        <w:t xml:space="preserve"> </w:t>
      </w:r>
      <w:r w:rsidR="000F779D" w:rsidRPr="00DA1CD7">
        <w:rPr>
          <w:rFonts w:cs="Arial"/>
          <w:bCs/>
          <w:color w:val="000000"/>
          <w:lang w:val="it-CH" w:eastAsia="ar-SA"/>
        </w:rPr>
        <w:t>/</w:t>
      </w:r>
      <w:r w:rsidR="00092678" w:rsidRPr="00DA1CD7">
        <w:rPr>
          <w:rFonts w:cs="Arial"/>
          <w:bCs/>
          <w:color w:val="000000"/>
          <w:lang w:val="it-CH" w:eastAsia="ar-SA"/>
        </w:rPr>
        <w:t xml:space="preserve"> </w:t>
      </w:r>
      <w:r w:rsidR="000F779D" w:rsidRPr="00DA1CD7">
        <w:rPr>
          <w:rFonts w:cs="Arial"/>
          <w:bCs/>
          <w:color w:val="000000"/>
          <w:lang w:val="it-CH" w:eastAsia="ar-SA"/>
        </w:rPr>
        <w:t>IMS</w:t>
      </w:r>
      <w:r w:rsidR="000F779D" w:rsidRPr="00DA1CD7">
        <w:rPr>
          <w:rFonts w:cs="Arial"/>
          <w:color w:val="000000"/>
          <w:lang w:val="it-CH" w:eastAsia="en-US"/>
        </w:rPr>
        <w:t xml:space="preserve">: </w:t>
      </w:r>
      <w:r w:rsidR="00684EA4" w:rsidRPr="00DA1CD7">
        <w:rPr>
          <w:rFonts w:cs="Arial"/>
          <w:color w:val="000000"/>
          <w:lang w:val="it-CH" w:eastAsia="en-US"/>
        </w:rPr>
        <w:t xml:space="preserve">2019 </w:t>
      </w:r>
      <w:r w:rsidR="000F779D" w:rsidRPr="00DA1CD7">
        <w:rPr>
          <w:rFonts w:cs="Arial"/>
          <w:color w:val="000000"/>
          <w:lang w:val="it-CH" w:eastAsia="en-US"/>
        </w:rPr>
        <w:t>0.05</w:t>
      </w:r>
      <w:r w:rsidR="003E3A2D" w:rsidRPr="00DA1CD7">
        <w:rPr>
          <w:rFonts w:cs="Arial"/>
          <w:color w:val="000000"/>
          <w:lang w:val="it-CH" w:eastAsia="en-US"/>
        </w:rPr>
        <w:t xml:space="preserve"> </w:t>
      </w:r>
    </w:p>
    <w:p w:rsidR="00680240" w:rsidRPr="0027372E" w:rsidRDefault="00A74496" w:rsidP="0027372E">
      <w:pPr>
        <w:rPr>
          <w:rFonts w:cs="Arial"/>
          <w:color w:val="000000"/>
          <w:lang w:val="it-CH" w:eastAsia="en-US"/>
        </w:rPr>
      </w:pPr>
      <w:r w:rsidRPr="00DA1CD7">
        <w:rPr>
          <w:rFonts w:cs="Arial"/>
          <w:color w:val="000000"/>
          <w:lang w:val="it-CH" w:eastAsia="en-US"/>
        </w:rPr>
        <w:t>Y. Levi / IMS</w:t>
      </w:r>
      <w:r w:rsidR="004C36D4" w:rsidRPr="00DA1CD7">
        <w:rPr>
          <w:rFonts w:cs="Arial"/>
          <w:color w:val="000000"/>
          <w:lang w:val="it-CH" w:eastAsia="en-US"/>
        </w:rPr>
        <w:t xml:space="preserve">: </w:t>
      </w:r>
      <w:r w:rsidR="004C36D4" w:rsidRPr="00DA1CD7">
        <w:rPr>
          <w:rFonts w:cs="Arial"/>
          <w:lang w:val="it-CH"/>
        </w:rPr>
        <w:t xml:space="preserve">2019 </w:t>
      </w:r>
      <w:r w:rsidR="004C36D4" w:rsidRPr="00DA1CD7">
        <w:rPr>
          <w:rFonts w:cs="Arial"/>
          <w:color w:val="000000"/>
          <w:lang w:val="it-CH" w:eastAsia="en-US"/>
        </w:rPr>
        <w:t>0.0</w:t>
      </w:r>
      <w:r w:rsidR="00AB0A47" w:rsidRPr="00DA1CD7">
        <w:rPr>
          <w:rFonts w:cs="Arial"/>
          <w:color w:val="000000"/>
          <w:lang w:val="it-CH" w:eastAsia="en-US"/>
        </w:rPr>
        <w:t>5</w:t>
      </w:r>
      <w:r w:rsidR="004C36D4" w:rsidRPr="00DA1CD7">
        <w:rPr>
          <w:rFonts w:cs="Arial"/>
          <w:color w:val="000000"/>
          <w:lang w:val="it-CH" w:eastAsia="en-US"/>
        </w:rPr>
        <w:t xml:space="preserve"> </w:t>
      </w:r>
      <w:bookmarkStart w:id="0" w:name="_GoBack"/>
      <w:bookmarkEnd w:id="0"/>
    </w:p>
    <w:tbl>
      <w:tblPr>
        <w:tblpPr w:topFromText="180" w:bottomFromText="180" w:vertAnchor="text" w:tblpX="1" w:tblpYSpec="bottom"/>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570"/>
        <w:gridCol w:w="1766"/>
        <w:gridCol w:w="1781"/>
        <w:gridCol w:w="837"/>
        <w:gridCol w:w="2503"/>
        <w:gridCol w:w="983"/>
        <w:gridCol w:w="1168"/>
      </w:tblGrid>
      <w:tr w:rsidR="00AB32DC" w:rsidRPr="00E16D7C" w:rsidTr="00FD774A">
        <w:trPr>
          <w:tblHeader/>
        </w:trPr>
        <w:tc>
          <w:tcPr>
            <w:tcW w:w="0" w:type="auto"/>
          </w:tcPr>
          <w:p w:rsidR="00AB32DC" w:rsidRPr="00E16D7C" w:rsidRDefault="00AB32DC" w:rsidP="004830A7">
            <w:pPr>
              <w:pStyle w:val="table9pt"/>
              <w:rPr>
                <w:b/>
                <w:sz w:val="20"/>
                <w:szCs w:val="20"/>
              </w:rPr>
            </w:pPr>
            <w:r w:rsidRPr="00E16D7C">
              <w:rPr>
                <w:sz w:val="20"/>
                <w:szCs w:val="20"/>
              </w:rPr>
              <w:lastRenderedPageBreak/>
              <w:br w:type="page"/>
            </w:r>
            <w:r w:rsidRPr="00E16D7C">
              <w:rPr>
                <w:b/>
                <w:sz w:val="20"/>
                <w:szCs w:val="20"/>
              </w:rPr>
              <w:t>Task</w:t>
            </w:r>
          </w:p>
        </w:tc>
        <w:tc>
          <w:tcPr>
            <w:tcW w:w="0" w:type="auto"/>
          </w:tcPr>
          <w:p w:rsidR="00AB32DC" w:rsidRPr="00E16D7C" w:rsidRDefault="00AB32DC" w:rsidP="004830A7">
            <w:pPr>
              <w:pStyle w:val="table9pt"/>
              <w:rPr>
                <w:b/>
                <w:sz w:val="20"/>
                <w:szCs w:val="20"/>
              </w:rPr>
            </w:pPr>
            <w:r w:rsidRPr="00E16D7C">
              <w:rPr>
                <w:b/>
                <w:sz w:val="20"/>
                <w:szCs w:val="20"/>
              </w:rPr>
              <w:t>Contributing scientist(s)</w:t>
            </w:r>
          </w:p>
        </w:tc>
        <w:tc>
          <w:tcPr>
            <w:tcW w:w="1781" w:type="dxa"/>
          </w:tcPr>
          <w:p w:rsidR="00AB32DC" w:rsidRPr="00E16D7C" w:rsidRDefault="00AB32DC" w:rsidP="004830A7">
            <w:pPr>
              <w:pStyle w:val="table9pt"/>
              <w:rPr>
                <w:b/>
                <w:sz w:val="20"/>
                <w:szCs w:val="20"/>
              </w:rPr>
            </w:pPr>
            <w:r w:rsidRPr="00E16D7C">
              <w:rPr>
                <w:b/>
                <w:sz w:val="20"/>
                <w:szCs w:val="20"/>
              </w:rPr>
              <w:t>FTE- years</w:t>
            </w:r>
          </w:p>
        </w:tc>
        <w:tc>
          <w:tcPr>
            <w:tcW w:w="0" w:type="auto"/>
          </w:tcPr>
          <w:p w:rsidR="00AB32DC" w:rsidRPr="00E16D7C" w:rsidRDefault="00AB32DC" w:rsidP="004830A7">
            <w:pPr>
              <w:pStyle w:val="table9pt"/>
              <w:rPr>
                <w:b/>
                <w:sz w:val="20"/>
                <w:szCs w:val="20"/>
              </w:rPr>
            </w:pPr>
            <w:r w:rsidRPr="00E16D7C">
              <w:rPr>
                <w:b/>
                <w:sz w:val="20"/>
                <w:szCs w:val="20"/>
              </w:rPr>
              <w:t>Start</w:t>
            </w:r>
          </w:p>
        </w:tc>
        <w:tc>
          <w:tcPr>
            <w:tcW w:w="0" w:type="auto"/>
          </w:tcPr>
          <w:p w:rsidR="00AB32DC" w:rsidRPr="00E16D7C" w:rsidRDefault="00AB32DC" w:rsidP="004830A7">
            <w:pPr>
              <w:pStyle w:val="table9pt"/>
              <w:rPr>
                <w:b/>
                <w:sz w:val="20"/>
                <w:szCs w:val="20"/>
              </w:rPr>
            </w:pPr>
            <w:r w:rsidRPr="00E16D7C">
              <w:rPr>
                <w:b/>
                <w:sz w:val="20"/>
                <w:szCs w:val="20"/>
              </w:rPr>
              <w:t>Deliverables</w:t>
            </w:r>
          </w:p>
        </w:tc>
        <w:tc>
          <w:tcPr>
            <w:tcW w:w="0" w:type="auto"/>
          </w:tcPr>
          <w:p w:rsidR="00AB32DC" w:rsidRPr="00E16D7C" w:rsidRDefault="00AB32DC" w:rsidP="004830A7">
            <w:pPr>
              <w:pStyle w:val="table9pt"/>
              <w:rPr>
                <w:b/>
                <w:sz w:val="20"/>
                <w:szCs w:val="20"/>
              </w:rPr>
            </w:pPr>
            <w:r w:rsidRPr="00E16D7C">
              <w:rPr>
                <w:b/>
                <w:sz w:val="20"/>
                <w:szCs w:val="20"/>
              </w:rPr>
              <w:t>Date of delivery</w:t>
            </w:r>
          </w:p>
        </w:tc>
        <w:tc>
          <w:tcPr>
            <w:tcW w:w="0" w:type="auto"/>
          </w:tcPr>
          <w:p w:rsidR="00AB32DC" w:rsidRPr="00E16D7C" w:rsidRDefault="00AB32DC" w:rsidP="004830A7">
            <w:pPr>
              <w:pStyle w:val="table9pt"/>
              <w:rPr>
                <w:b/>
                <w:sz w:val="20"/>
                <w:szCs w:val="20"/>
              </w:rPr>
            </w:pPr>
            <w:r w:rsidRPr="00E16D7C">
              <w:rPr>
                <w:b/>
                <w:sz w:val="20"/>
                <w:szCs w:val="20"/>
              </w:rPr>
              <w:t>Preceding tasks</w:t>
            </w:r>
          </w:p>
        </w:tc>
      </w:tr>
      <w:tr w:rsidR="00AB32DC" w:rsidRPr="00E16D7C" w:rsidTr="00FD774A">
        <w:tc>
          <w:tcPr>
            <w:tcW w:w="0" w:type="auto"/>
          </w:tcPr>
          <w:p w:rsidR="00AB32DC" w:rsidRPr="00E16D7C" w:rsidRDefault="00AB32DC" w:rsidP="004830A7">
            <w:pPr>
              <w:pStyle w:val="table9pt"/>
              <w:rPr>
                <w:sz w:val="20"/>
                <w:szCs w:val="20"/>
              </w:rPr>
            </w:pPr>
            <w:r w:rsidRPr="00E16D7C">
              <w:rPr>
                <w:sz w:val="20"/>
                <w:szCs w:val="20"/>
              </w:rPr>
              <w:t>0</w:t>
            </w:r>
          </w:p>
        </w:tc>
        <w:tc>
          <w:tcPr>
            <w:tcW w:w="0" w:type="auto"/>
          </w:tcPr>
          <w:p w:rsidR="00AB32DC" w:rsidRPr="00E16D7C" w:rsidRDefault="00AB32DC" w:rsidP="004830A7">
            <w:pPr>
              <w:pStyle w:val="table9pt"/>
              <w:rPr>
                <w:rFonts w:cs="Arial"/>
                <w:sz w:val="20"/>
                <w:szCs w:val="20"/>
              </w:rPr>
            </w:pPr>
            <w:r w:rsidRPr="00E16D7C">
              <w:rPr>
                <w:rFonts w:cs="Arial"/>
                <w:sz w:val="20"/>
                <w:szCs w:val="20"/>
              </w:rPr>
              <w:t>Antigoni Voudouri  (HNMS)</w:t>
            </w:r>
          </w:p>
          <w:p w:rsidR="00AB32DC" w:rsidRPr="00E16D7C" w:rsidRDefault="00AB32DC" w:rsidP="004830A7">
            <w:pPr>
              <w:pStyle w:val="table9pt"/>
              <w:rPr>
                <w:rFonts w:cs="Arial"/>
                <w:b/>
                <w:sz w:val="20"/>
                <w:szCs w:val="20"/>
              </w:rPr>
            </w:pPr>
          </w:p>
        </w:tc>
        <w:tc>
          <w:tcPr>
            <w:tcW w:w="1781" w:type="dxa"/>
          </w:tcPr>
          <w:p w:rsidR="00AB32DC" w:rsidRPr="00E16D7C" w:rsidRDefault="00AB32DC" w:rsidP="004830A7">
            <w:pPr>
              <w:pStyle w:val="table9pt"/>
              <w:rPr>
                <w:rFonts w:cs="Arial"/>
                <w:sz w:val="20"/>
                <w:szCs w:val="20"/>
                <w:lang w:val="en-US"/>
              </w:rPr>
            </w:pPr>
            <w:r w:rsidRPr="00E16D7C">
              <w:rPr>
                <w:rFonts w:cs="Arial"/>
                <w:sz w:val="20"/>
                <w:szCs w:val="20"/>
                <w:lang w:val="en-US"/>
              </w:rPr>
              <w:t>0.0</w:t>
            </w:r>
            <w:r>
              <w:rPr>
                <w:rFonts w:cs="Arial"/>
                <w:sz w:val="20"/>
                <w:szCs w:val="20"/>
                <w:lang w:val="en-US"/>
              </w:rPr>
              <w:t>5</w:t>
            </w:r>
            <w:r w:rsidRPr="00E16D7C">
              <w:rPr>
                <w:rFonts w:cs="Arial"/>
                <w:sz w:val="20"/>
                <w:szCs w:val="20"/>
                <w:lang w:val="en-US"/>
              </w:rPr>
              <w:t>-201</w:t>
            </w:r>
            <w:r>
              <w:rPr>
                <w:rFonts w:cs="Arial"/>
                <w:sz w:val="20"/>
                <w:szCs w:val="20"/>
                <w:lang w:val="en-US"/>
              </w:rPr>
              <w:t>7</w:t>
            </w:r>
          </w:p>
          <w:p w:rsidR="00AB32DC" w:rsidRPr="00E16D7C" w:rsidRDefault="00AB32DC" w:rsidP="004830A7">
            <w:pPr>
              <w:pStyle w:val="table9pt"/>
              <w:rPr>
                <w:rFonts w:cs="Arial"/>
                <w:sz w:val="20"/>
                <w:szCs w:val="20"/>
                <w:lang w:val="en-US"/>
              </w:rPr>
            </w:pPr>
            <w:r w:rsidRPr="00E16D7C">
              <w:rPr>
                <w:rFonts w:cs="Arial"/>
                <w:sz w:val="20"/>
                <w:szCs w:val="20"/>
                <w:lang w:val="en-US"/>
              </w:rPr>
              <w:t>0.05-201</w:t>
            </w:r>
            <w:r>
              <w:rPr>
                <w:rFonts w:cs="Arial"/>
                <w:sz w:val="20"/>
                <w:szCs w:val="20"/>
                <w:lang w:val="en-US"/>
              </w:rPr>
              <w:t>8</w:t>
            </w:r>
          </w:p>
          <w:p w:rsidR="00AB32DC" w:rsidRPr="00E16D7C" w:rsidRDefault="00AB32DC" w:rsidP="004830A7">
            <w:pPr>
              <w:pStyle w:val="table9pt"/>
              <w:rPr>
                <w:rFonts w:cs="Arial"/>
                <w:sz w:val="20"/>
                <w:szCs w:val="20"/>
                <w:lang w:val="en-US"/>
              </w:rPr>
            </w:pPr>
            <w:r w:rsidRPr="00E16D7C">
              <w:rPr>
                <w:rFonts w:cs="Arial"/>
                <w:sz w:val="20"/>
                <w:szCs w:val="20"/>
                <w:lang w:val="en-US"/>
              </w:rPr>
              <w:t>0.05-201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sidRPr="00E16D7C">
              <w:rPr>
                <w:rFonts w:cs="Arial"/>
                <w:sz w:val="20"/>
                <w:szCs w:val="20"/>
                <w:lang w:val="en-US"/>
              </w:rPr>
              <w:t>(</w:t>
            </w:r>
            <w:r w:rsidRPr="00E16D7C">
              <w:rPr>
                <w:rFonts w:cs="Arial"/>
                <w:b/>
                <w:sz w:val="20"/>
                <w:szCs w:val="20"/>
                <w:lang w:val="en-US"/>
              </w:rPr>
              <w:t>0.1</w:t>
            </w:r>
            <w:r>
              <w:rPr>
                <w:rFonts w:cs="Arial"/>
                <w:b/>
                <w:sz w:val="20"/>
                <w:szCs w:val="20"/>
                <w:lang w:val="en-US"/>
              </w:rPr>
              <w:t>5</w:t>
            </w:r>
            <w:r w:rsidRPr="00E16D7C">
              <w:rPr>
                <w:rFonts w:cs="Arial"/>
                <w:b/>
                <w:sz w:val="20"/>
                <w:szCs w:val="20"/>
                <w:lang w:val="en-US"/>
              </w:rPr>
              <w:t xml:space="preserve"> HNMS</w:t>
            </w:r>
            <w:r w:rsidRPr="00E16D7C">
              <w:rPr>
                <w:rFonts w:cs="Arial"/>
                <w:sz w:val="20"/>
                <w:szCs w:val="20"/>
                <w:lang w:val="en-US"/>
              </w:rPr>
              <w:t>)</w:t>
            </w:r>
          </w:p>
          <w:p w:rsidR="00AB32DC" w:rsidRPr="00E16D7C" w:rsidRDefault="00AB32DC" w:rsidP="004830A7">
            <w:pPr>
              <w:pStyle w:val="table9pt"/>
              <w:rPr>
                <w:rFonts w:cs="Arial"/>
                <w:sz w:val="20"/>
                <w:szCs w:val="20"/>
                <w:lang w:val="en-US"/>
              </w:rPr>
            </w:pPr>
          </w:p>
        </w:tc>
        <w:tc>
          <w:tcPr>
            <w:tcW w:w="0" w:type="auto"/>
          </w:tcPr>
          <w:p w:rsidR="00AB32DC" w:rsidRPr="00E16D7C" w:rsidRDefault="00AB32DC" w:rsidP="004830A7">
            <w:pPr>
              <w:pStyle w:val="table9pt"/>
              <w:rPr>
                <w:rFonts w:cs="Arial"/>
                <w:sz w:val="20"/>
                <w:szCs w:val="20"/>
              </w:rPr>
            </w:pPr>
            <w:r w:rsidRPr="00E16D7C">
              <w:rPr>
                <w:rFonts w:cs="Arial"/>
                <w:sz w:val="20"/>
                <w:szCs w:val="20"/>
              </w:rPr>
              <w:t>0</w:t>
            </w:r>
            <w:r>
              <w:rPr>
                <w:rFonts w:cs="Arial"/>
                <w:sz w:val="20"/>
                <w:szCs w:val="20"/>
              </w:rPr>
              <w:t>6</w:t>
            </w:r>
            <w:r w:rsidRPr="00E16D7C">
              <w:rPr>
                <w:rFonts w:cs="Arial"/>
                <w:sz w:val="20"/>
                <w:szCs w:val="20"/>
              </w:rPr>
              <w:t>.201</w:t>
            </w:r>
            <w:r>
              <w:rPr>
                <w:rFonts w:cs="Arial"/>
                <w:sz w:val="20"/>
                <w:szCs w:val="20"/>
              </w:rPr>
              <w:t>7</w:t>
            </w:r>
          </w:p>
        </w:tc>
        <w:tc>
          <w:tcPr>
            <w:tcW w:w="0" w:type="auto"/>
          </w:tcPr>
          <w:p w:rsidR="00AB32DC" w:rsidRPr="00E16D7C" w:rsidRDefault="00AB32DC" w:rsidP="004830A7">
            <w:pPr>
              <w:spacing w:after="0"/>
              <w:rPr>
                <w:rFonts w:cs="Arial"/>
                <w:bCs/>
                <w:sz w:val="20"/>
                <w:szCs w:val="20"/>
              </w:rPr>
            </w:pPr>
            <w:r w:rsidRPr="00E16D7C">
              <w:rPr>
                <w:rFonts w:cs="Arial"/>
                <w:bCs/>
                <w:sz w:val="20"/>
                <w:szCs w:val="20"/>
              </w:rPr>
              <w:t>(1) Project coordination, meeting and web conference organization, support</w:t>
            </w:r>
          </w:p>
          <w:p w:rsidR="00AB32DC" w:rsidRPr="00E16D7C" w:rsidRDefault="00AB32DC" w:rsidP="004830A7">
            <w:pPr>
              <w:pStyle w:val="table9pt"/>
              <w:rPr>
                <w:rFonts w:cs="Arial"/>
                <w:sz w:val="20"/>
                <w:szCs w:val="20"/>
              </w:rPr>
            </w:pPr>
          </w:p>
        </w:tc>
        <w:tc>
          <w:tcPr>
            <w:tcW w:w="0" w:type="auto"/>
          </w:tcPr>
          <w:p w:rsidR="00AB32DC" w:rsidRPr="00E16D7C" w:rsidRDefault="00AB32DC" w:rsidP="004830A7">
            <w:pPr>
              <w:pStyle w:val="table9pt"/>
              <w:rPr>
                <w:rFonts w:cs="Arial"/>
                <w:sz w:val="20"/>
                <w:szCs w:val="20"/>
              </w:rPr>
            </w:pPr>
            <w:r w:rsidRPr="00E16D7C">
              <w:rPr>
                <w:rFonts w:cs="Arial"/>
                <w:sz w:val="20"/>
                <w:szCs w:val="20"/>
              </w:rPr>
              <w:t>0</w:t>
            </w:r>
            <w:r>
              <w:rPr>
                <w:rFonts w:cs="Arial"/>
                <w:sz w:val="20"/>
                <w:szCs w:val="20"/>
              </w:rPr>
              <w:t>9</w:t>
            </w:r>
            <w:r w:rsidRPr="00E16D7C">
              <w:rPr>
                <w:rFonts w:cs="Arial"/>
                <w:sz w:val="20"/>
                <w:szCs w:val="20"/>
              </w:rPr>
              <w:t>.201</w:t>
            </w:r>
            <w:r>
              <w:rPr>
                <w:rFonts w:cs="Arial"/>
                <w:sz w:val="20"/>
                <w:szCs w:val="20"/>
              </w:rPr>
              <w:t>9</w:t>
            </w:r>
          </w:p>
        </w:tc>
        <w:tc>
          <w:tcPr>
            <w:tcW w:w="0" w:type="auto"/>
          </w:tcPr>
          <w:p w:rsidR="00AB32DC" w:rsidRPr="00E16D7C" w:rsidRDefault="00AB32DC" w:rsidP="004830A7">
            <w:pPr>
              <w:pStyle w:val="table9pt"/>
              <w:rPr>
                <w:sz w:val="20"/>
                <w:szCs w:val="20"/>
              </w:rPr>
            </w:pPr>
          </w:p>
        </w:tc>
      </w:tr>
      <w:tr w:rsidR="00AB32DC" w:rsidRPr="00E16D7C" w:rsidTr="00FD774A">
        <w:tc>
          <w:tcPr>
            <w:tcW w:w="0" w:type="auto"/>
          </w:tcPr>
          <w:p w:rsidR="00AB32DC" w:rsidRPr="00E16D7C" w:rsidRDefault="00AB32DC" w:rsidP="004830A7">
            <w:pPr>
              <w:pStyle w:val="table9pt"/>
              <w:rPr>
                <w:sz w:val="20"/>
                <w:szCs w:val="20"/>
              </w:rPr>
            </w:pPr>
            <w:r w:rsidRPr="00E16D7C">
              <w:rPr>
                <w:sz w:val="20"/>
                <w:szCs w:val="20"/>
              </w:rPr>
              <w:t>1</w:t>
            </w:r>
          </w:p>
        </w:tc>
        <w:tc>
          <w:tcPr>
            <w:tcW w:w="0" w:type="auto"/>
          </w:tcPr>
          <w:p w:rsidR="00AB32DC" w:rsidRPr="000F1489" w:rsidRDefault="00AB32DC" w:rsidP="004830A7">
            <w:pPr>
              <w:rPr>
                <w:rFonts w:cs="Arial"/>
                <w:color w:val="000000"/>
                <w:lang w:val="en-US" w:eastAsia="en-US"/>
              </w:rPr>
            </w:pPr>
            <w:r w:rsidRPr="000F1489">
              <w:rPr>
                <w:rFonts w:cs="Arial"/>
                <w:color w:val="000000"/>
                <w:lang w:val="en-US" w:eastAsia="en-US"/>
              </w:rPr>
              <w:t>A.</w:t>
            </w:r>
            <w:r>
              <w:rPr>
                <w:rFonts w:cs="Arial"/>
                <w:color w:val="000000"/>
                <w:lang w:val="en-US" w:eastAsia="en-US"/>
              </w:rPr>
              <w:t xml:space="preserve"> </w:t>
            </w:r>
            <w:r w:rsidRPr="000F1489">
              <w:rPr>
                <w:rFonts w:cs="Arial"/>
                <w:color w:val="000000"/>
                <w:lang w:val="en-US" w:eastAsia="en-US"/>
              </w:rPr>
              <w:t xml:space="preserve">Voudouri </w:t>
            </w:r>
            <w:r>
              <w:rPr>
                <w:rFonts w:cs="Arial"/>
                <w:color w:val="000000"/>
                <w:lang w:val="en-US" w:eastAsia="en-US"/>
              </w:rPr>
              <w:t>(</w:t>
            </w:r>
            <w:r w:rsidRPr="000F1489">
              <w:rPr>
                <w:rFonts w:cs="Arial"/>
                <w:color w:val="000000"/>
                <w:lang w:val="en-US" w:eastAsia="en-US"/>
              </w:rPr>
              <w:t>HNMS</w:t>
            </w:r>
            <w:r>
              <w:rPr>
                <w:rFonts w:cs="Arial"/>
                <w:color w:val="000000"/>
                <w:lang w:val="en-US" w:eastAsia="en-US"/>
              </w:rPr>
              <w:t>)</w:t>
            </w:r>
            <w:r w:rsidRPr="000F1489">
              <w:rPr>
                <w:rFonts w:cs="Arial"/>
                <w:lang w:val="en-US"/>
              </w:rPr>
              <w:t xml:space="preserve"> </w:t>
            </w:r>
          </w:p>
          <w:p w:rsidR="00AB32DC" w:rsidRPr="000F1489" w:rsidRDefault="00AB32DC" w:rsidP="004830A7">
            <w:pPr>
              <w:rPr>
                <w:rFonts w:cs="Arial"/>
                <w:color w:val="000000"/>
                <w:lang w:val="en-US" w:eastAsia="en-US"/>
              </w:rPr>
            </w:pPr>
            <w:r w:rsidRPr="000F1489">
              <w:rPr>
                <w:rFonts w:cs="Arial"/>
                <w:color w:val="000000"/>
                <w:lang w:val="en-US" w:eastAsia="en-US"/>
              </w:rPr>
              <w:t>E.</w:t>
            </w:r>
            <w:r>
              <w:rPr>
                <w:rFonts w:cs="Arial"/>
                <w:color w:val="000000"/>
                <w:lang w:val="en-US" w:eastAsia="en-US"/>
              </w:rPr>
              <w:t xml:space="preserve"> Avgoustoglou (</w:t>
            </w:r>
            <w:r w:rsidRPr="000F1489">
              <w:rPr>
                <w:rFonts w:cs="Arial"/>
                <w:color w:val="000000"/>
                <w:lang w:val="en-US" w:eastAsia="en-US"/>
              </w:rPr>
              <w:t>HNMS</w:t>
            </w:r>
            <w:r>
              <w:rPr>
                <w:rFonts w:cs="Arial"/>
                <w:color w:val="000000"/>
                <w:lang w:val="en-US" w:eastAsia="en-US"/>
              </w:rPr>
              <w:t>)</w:t>
            </w:r>
            <w:r w:rsidRPr="000F1489">
              <w:rPr>
                <w:rFonts w:cs="Arial"/>
                <w:lang w:val="en-US"/>
              </w:rPr>
              <w:t xml:space="preserve"> </w:t>
            </w:r>
          </w:p>
          <w:p w:rsidR="00AB32DC" w:rsidRPr="00F47E7B" w:rsidRDefault="00AB32DC" w:rsidP="004830A7">
            <w:pPr>
              <w:rPr>
                <w:rFonts w:cs="Arial"/>
                <w:color w:val="000000"/>
                <w:lang w:val="el-GR" w:eastAsia="en-US"/>
              </w:rPr>
            </w:pPr>
            <w:r w:rsidRPr="000F1489">
              <w:rPr>
                <w:rFonts w:cs="Arial"/>
                <w:color w:val="000000"/>
                <w:lang w:val="en-US" w:eastAsia="en-US"/>
              </w:rPr>
              <w:t>I.</w:t>
            </w:r>
            <w:r>
              <w:rPr>
                <w:rFonts w:cs="Arial"/>
                <w:color w:val="000000"/>
                <w:lang w:val="en-US" w:eastAsia="en-US"/>
              </w:rPr>
              <w:t xml:space="preserve"> Carmona (</w:t>
            </w:r>
            <w:r w:rsidRPr="000F1489">
              <w:rPr>
                <w:rFonts w:cs="Arial"/>
                <w:color w:val="000000"/>
                <w:lang w:val="en-US" w:eastAsia="en-US"/>
              </w:rPr>
              <w:t>IMS</w:t>
            </w:r>
            <w:r>
              <w:rPr>
                <w:rFonts w:cs="Arial"/>
                <w:color w:val="000000"/>
                <w:lang w:val="en-US" w:eastAsia="en-US"/>
              </w:rPr>
              <w:t>)</w:t>
            </w:r>
          </w:p>
          <w:p w:rsidR="00AB32DC" w:rsidRPr="00E16D7C" w:rsidRDefault="00AB32DC" w:rsidP="004830A7">
            <w:pPr>
              <w:pStyle w:val="table9pt"/>
              <w:rPr>
                <w:rFonts w:cs="Arial"/>
                <w:sz w:val="20"/>
                <w:szCs w:val="20"/>
              </w:rPr>
            </w:pPr>
          </w:p>
        </w:tc>
        <w:tc>
          <w:tcPr>
            <w:tcW w:w="1781" w:type="dxa"/>
          </w:tcPr>
          <w:p w:rsidR="00AB32DC" w:rsidRPr="00E16D7C" w:rsidRDefault="00AB32DC" w:rsidP="004830A7">
            <w:pPr>
              <w:pStyle w:val="table9pt"/>
              <w:rPr>
                <w:rFonts w:cs="Arial"/>
                <w:sz w:val="20"/>
                <w:szCs w:val="20"/>
              </w:rPr>
            </w:pPr>
            <w:r w:rsidRPr="00E16D7C">
              <w:rPr>
                <w:rFonts w:cs="Arial"/>
                <w:sz w:val="20"/>
                <w:szCs w:val="20"/>
              </w:rPr>
              <w:t>0.1</w:t>
            </w:r>
            <w:r>
              <w:rPr>
                <w:rFonts w:cs="Arial"/>
                <w:sz w:val="20"/>
                <w:szCs w:val="20"/>
              </w:rPr>
              <w:t>0</w:t>
            </w:r>
            <w:r w:rsidRPr="00E16D7C">
              <w:rPr>
                <w:rFonts w:cs="Arial"/>
                <w:sz w:val="20"/>
                <w:szCs w:val="20"/>
              </w:rPr>
              <w:t>-201</w:t>
            </w:r>
            <w:r>
              <w:rPr>
                <w:rFonts w:cs="Arial"/>
                <w:sz w:val="20"/>
                <w:szCs w:val="20"/>
              </w:rPr>
              <w:t>7</w:t>
            </w:r>
          </w:p>
          <w:p w:rsidR="00AB32DC" w:rsidRPr="00E16D7C" w:rsidRDefault="00AB32DC" w:rsidP="004830A7">
            <w:pPr>
              <w:pStyle w:val="table9pt"/>
              <w:rPr>
                <w:rFonts w:cs="Arial"/>
                <w:sz w:val="20"/>
                <w:szCs w:val="20"/>
              </w:rPr>
            </w:pPr>
            <w:r>
              <w:rPr>
                <w:rFonts w:cs="Arial"/>
                <w:sz w:val="20"/>
                <w:szCs w:val="20"/>
              </w:rPr>
              <w:t>0.05</w:t>
            </w:r>
            <w:r w:rsidRPr="00E16D7C">
              <w:rPr>
                <w:rFonts w:cs="Arial"/>
                <w:sz w:val="20"/>
                <w:szCs w:val="20"/>
              </w:rPr>
              <w:t>-201</w:t>
            </w:r>
            <w:r>
              <w:rPr>
                <w:rFonts w:cs="Arial"/>
                <w:sz w:val="20"/>
                <w:szCs w:val="20"/>
              </w:rPr>
              <w:t>8</w:t>
            </w:r>
          </w:p>
          <w:p w:rsidR="00AB32DC" w:rsidRDefault="00AB32DC" w:rsidP="004830A7">
            <w:pPr>
              <w:pStyle w:val="table9pt"/>
              <w:rPr>
                <w:rFonts w:cs="Arial"/>
                <w:sz w:val="20"/>
                <w:szCs w:val="20"/>
              </w:rPr>
            </w:pPr>
          </w:p>
          <w:p w:rsidR="00AB32DC" w:rsidRPr="00E16D7C" w:rsidRDefault="00AB32DC" w:rsidP="004830A7">
            <w:pPr>
              <w:pStyle w:val="table9pt"/>
              <w:rPr>
                <w:rFonts w:cs="Arial"/>
                <w:sz w:val="20"/>
                <w:szCs w:val="20"/>
              </w:rPr>
            </w:pPr>
            <w:r w:rsidRPr="00E16D7C">
              <w:rPr>
                <w:rFonts w:cs="Arial"/>
                <w:sz w:val="20"/>
                <w:szCs w:val="20"/>
              </w:rPr>
              <w:t>0.1</w:t>
            </w:r>
            <w:r>
              <w:rPr>
                <w:rFonts w:cs="Arial"/>
                <w:sz w:val="20"/>
                <w:szCs w:val="20"/>
              </w:rPr>
              <w:t>0</w:t>
            </w:r>
            <w:r w:rsidRPr="00E16D7C">
              <w:rPr>
                <w:rFonts w:cs="Arial"/>
                <w:sz w:val="20"/>
                <w:szCs w:val="20"/>
              </w:rPr>
              <w:t>-201</w:t>
            </w:r>
            <w:r>
              <w:rPr>
                <w:rFonts w:cs="Arial"/>
                <w:sz w:val="20"/>
                <w:szCs w:val="20"/>
              </w:rPr>
              <w:t>7</w:t>
            </w:r>
          </w:p>
          <w:p w:rsidR="00AB32DC" w:rsidRPr="00E16D7C" w:rsidRDefault="00AB32DC" w:rsidP="004830A7">
            <w:pPr>
              <w:pStyle w:val="table9pt"/>
              <w:rPr>
                <w:rFonts w:cs="Arial"/>
                <w:sz w:val="20"/>
                <w:szCs w:val="20"/>
              </w:rPr>
            </w:pPr>
            <w:r w:rsidRPr="00E16D7C">
              <w:rPr>
                <w:rFonts w:cs="Arial"/>
                <w:sz w:val="20"/>
                <w:szCs w:val="20"/>
              </w:rPr>
              <w:t>0.</w:t>
            </w:r>
            <w:r>
              <w:rPr>
                <w:rFonts w:cs="Arial"/>
                <w:sz w:val="20"/>
                <w:szCs w:val="20"/>
              </w:rPr>
              <w:t>05</w:t>
            </w:r>
            <w:r w:rsidRPr="00E16D7C">
              <w:rPr>
                <w:rFonts w:cs="Arial"/>
                <w:sz w:val="20"/>
                <w:szCs w:val="20"/>
              </w:rPr>
              <w:t>-201</w:t>
            </w:r>
            <w:r>
              <w:rPr>
                <w:rFonts w:cs="Arial"/>
                <w:sz w:val="20"/>
                <w:szCs w:val="20"/>
              </w:rPr>
              <w:t>8</w:t>
            </w:r>
          </w:p>
          <w:p w:rsidR="00AB32DC" w:rsidRPr="00E16D7C" w:rsidRDefault="00AB32DC" w:rsidP="004830A7">
            <w:pPr>
              <w:pStyle w:val="table9pt"/>
              <w:rPr>
                <w:rFonts w:cs="Arial"/>
                <w:sz w:val="20"/>
                <w:szCs w:val="20"/>
              </w:rPr>
            </w:pPr>
            <w:r w:rsidRPr="00E16D7C">
              <w:rPr>
                <w:rFonts w:cs="Arial"/>
                <w:sz w:val="20"/>
                <w:szCs w:val="20"/>
              </w:rPr>
              <w:t>(</w:t>
            </w:r>
            <w:r w:rsidRPr="00E16D7C">
              <w:rPr>
                <w:rFonts w:cs="Arial"/>
                <w:b/>
                <w:sz w:val="20"/>
                <w:szCs w:val="20"/>
              </w:rPr>
              <w:t>0.</w:t>
            </w:r>
            <w:r>
              <w:rPr>
                <w:rFonts w:cs="Arial"/>
                <w:b/>
                <w:sz w:val="20"/>
                <w:szCs w:val="20"/>
              </w:rPr>
              <w:t>30</w:t>
            </w:r>
            <w:r w:rsidRPr="00E16D7C">
              <w:rPr>
                <w:rFonts w:cs="Arial"/>
                <w:b/>
                <w:sz w:val="20"/>
                <w:szCs w:val="20"/>
              </w:rPr>
              <w:t xml:space="preserve"> HNMS</w:t>
            </w:r>
            <w:r w:rsidRPr="00E16D7C">
              <w:rPr>
                <w:rFonts w:cs="Arial"/>
                <w:sz w:val="20"/>
                <w:szCs w:val="20"/>
              </w:rPr>
              <w:t>)</w:t>
            </w:r>
          </w:p>
          <w:p w:rsidR="00AB32DC" w:rsidRPr="00E16D7C" w:rsidRDefault="00AB32DC" w:rsidP="004830A7">
            <w:pPr>
              <w:pStyle w:val="table9pt"/>
              <w:rPr>
                <w:rFonts w:cs="Arial"/>
                <w:sz w:val="20"/>
                <w:szCs w:val="20"/>
                <w:lang w:val="en-US"/>
              </w:rPr>
            </w:pPr>
            <w:r w:rsidRPr="00E16D7C">
              <w:rPr>
                <w:rFonts w:cs="Arial"/>
                <w:sz w:val="20"/>
                <w:szCs w:val="20"/>
                <w:lang w:val="en-US"/>
              </w:rPr>
              <w:t>0.05-201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b/>
                <w:sz w:val="20"/>
                <w:szCs w:val="20"/>
                <w:lang w:val="en-US"/>
              </w:rPr>
            </w:pPr>
            <w:r w:rsidRPr="00E16D7C">
              <w:rPr>
                <w:rFonts w:cs="Arial"/>
                <w:b/>
                <w:sz w:val="20"/>
                <w:szCs w:val="20"/>
                <w:lang w:val="en-US"/>
              </w:rPr>
              <w:t xml:space="preserve">(0.05 IMS) </w:t>
            </w:r>
          </w:p>
        </w:tc>
        <w:tc>
          <w:tcPr>
            <w:tcW w:w="0" w:type="auto"/>
          </w:tcPr>
          <w:p w:rsidR="00AB32DC" w:rsidRPr="00E16D7C" w:rsidRDefault="00AB32DC" w:rsidP="004830A7">
            <w:pPr>
              <w:pStyle w:val="table9pt"/>
              <w:rPr>
                <w:rFonts w:cs="Arial"/>
                <w:sz w:val="20"/>
                <w:szCs w:val="20"/>
                <w:lang w:val="pl-PL"/>
              </w:rPr>
            </w:pPr>
            <w:r w:rsidRPr="00E16D7C">
              <w:rPr>
                <w:rFonts w:cs="Arial"/>
                <w:sz w:val="20"/>
                <w:szCs w:val="20"/>
              </w:rPr>
              <w:t>0</w:t>
            </w:r>
            <w:r w:rsidR="0031095F">
              <w:rPr>
                <w:rFonts w:cs="Arial"/>
                <w:sz w:val="20"/>
                <w:szCs w:val="20"/>
              </w:rPr>
              <w:t>6</w:t>
            </w:r>
            <w:r w:rsidRPr="00E16D7C">
              <w:rPr>
                <w:rFonts w:cs="Arial"/>
                <w:sz w:val="20"/>
                <w:szCs w:val="20"/>
              </w:rPr>
              <w:t>.201</w:t>
            </w:r>
            <w:r>
              <w:rPr>
                <w:rFonts w:cs="Arial"/>
                <w:sz w:val="20"/>
                <w:szCs w:val="20"/>
              </w:rPr>
              <w:t>7</w:t>
            </w:r>
          </w:p>
        </w:tc>
        <w:tc>
          <w:tcPr>
            <w:tcW w:w="0" w:type="auto"/>
          </w:tcPr>
          <w:p w:rsidR="00AB32DC" w:rsidRPr="00397993" w:rsidRDefault="00AB32DC" w:rsidP="004830A7">
            <w:pPr>
              <w:rPr>
                <w:rFonts w:cs="Arial"/>
              </w:rPr>
            </w:pPr>
            <w:r w:rsidRPr="00397993">
              <w:rPr>
                <w:rFonts w:cs="Arial"/>
              </w:rPr>
              <w:t>(1) Poster at EGU summarizing CALMO work</w:t>
            </w:r>
          </w:p>
          <w:p w:rsidR="00AB32DC" w:rsidRPr="00E16D7C" w:rsidRDefault="00AB32DC" w:rsidP="004830A7">
            <w:pPr>
              <w:spacing w:after="0"/>
              <w:rPr>
                <w:rFonts w:cs="Arial"/>
                <w:bCs/>
                <w:sz w:val="20"/>
                <w:szCs w:val="20"/>
              </w:rPr>
            </w:pPr>
            <w:r w:rsidRPr="00397993">
              <w:rPr>
                <w:rFonts w:cs="Arial"/>
              </w:rPr>
              <w:t>(2) Technical framework for C-MAX</w:t>
            </w:r>
          </w:p>
          <w:p w:rsidR="00AB32DC" w:rsidRPr="00E16D7C" w:rsidRDefault="00AB32DC" w:rsidP="004830A7">
            <w:pPr>
              <w:pStyle w:val="table9pt"/>
              <w:rPr>
                <w:rFonts w:cs="Arial"/>
                <w:sz w:val="20"/>
                <w:szCs w:val="20"/>
              </w:rPr>
            </w:pPr>
          </w:p>
        </w:tc>
        <w:tc>
          <w:tcPr>
            <w:tcW w:w="0" w:type="auto"/>
          </w:tcPr>
          <w:p w:rsidR="00AB32DC" w:rsidRPr="00E16D7C" w:rsidRDefault="0031095F" w:rsidP="004830A7">
            <w:pPr>
              <w:pStyle w:val="table9pt"/>
              <w:rPr>
                <w:rFonts w:cs="Arial"/>
                <w:sz w:val="20"/>
                <w:szCs w:val="20"/>
                <w:lang w:val="pl-PL"/>
              </w:rPr>
            </w:pPr>
            <w:r>
              <w:rPr>
                <w:rFonts w:cs="Arial"/>
                <w:sz w:val="20"/>
                <w:szCs w:val="20"/>
                <w:lang w:val="pl-PL"/>
              </w:rPr>
              <w:t>03</w:t>
            </w:r>
            <w:r w:rsidR="00AB32DC" w:rsidRPr="00E16D7C">
              <w:rPr>
                <w:rFonts w:cs="Arial"/>
                <w:sz w:val="20"/>
                <w:szCs w:val="20"/>
                <w:lang w:val="pl-PL"/>
              </w:rPr>
              <w:t>.201</w:t>
            </w:r>
            <w:r w:rsidR="00AB32DC">
              <w:rPr>
                <w:rFonts w:cs="Arial"/>
                <w:sz w:val="20"/>
                <w:szCs w:val="20"/>
                <w:lang w:val="pl-PL"/>
              </w:rPr>
              <w:t>8</w:t>
            </w:r>
          </w:p>
        </w:tc>
        <w:tc>
          <w:tcPr>
            <w:tcW w:w="0" w:type="auto"/>
          </w:tcPr>
          <w:p w:rsidR="00AB32DC" w:rsidRPr="00E16D7C" w:rsidRDefault="00AB32DC" w:rsidP="004830A7">
            <w:pPr>
              <w:pStyle w:val="table9pt"/>
              <w:rPr>
                <w:sz w:val="20"/>
                <w:szCs w:val="20"/>
                <w:lang w:val="pl-PL"/>
              </w:rPr>
            </w:pPr>
          </w:p>
        </w:tc>
      </w:tr>
      <w:tr w:rsidR="00AB32DC" w:rsidRPr="00E16D7C" w:rsidTr="00FD774A">
        <w:tc>
          <w:tcPr>
            <w:tcW w:w="0" w:type="auto"/>
          </w:tcPr>
          <w:p w:rsidR="00AB32DC" w:rsidRPr="00E16D7C" w:rsidRDefault="00AB32DC" w:rsidP="004830A7">
            <w:pPr>
              <w:pStyle w:val="table9pt"/>
              <w:rPr>
                <w:sz w:val="20"/>
                <w:szCs w:val="20"/>
                <w:lang w:val="pl-PL"/>
              </w:rPr>
            </w:pPr>
            <w:r w:rsidRPr="00E16D7C">
              <w:rPr>
                <w:sz w:val="20"/>
                <w:szCs w:val="20"/>
                <w:lang w:val="pl-PL"/>
              </w:rPr>
              <w:t>2</w:t>
            </w:r>
          </w:p>
        </w:tc>
        <w:tc>
          <w:tcPr>
            <w:tcW w:w="0" w:type="auto"/>
          </w:tcPr>
          <w:p w:rsidR="00AB32DC" w:rsidRPr="00DA1CD7" w:rsidRDefault="00AB32DC" w:rsidP="004830A7">
            <w:pPr>
              <w:rPr>
                <w:rFonts w:cs="Arial"/>
                <w:color w:val="000000"/>
                <w:lang w:val="pl-PL" w:eastAsia="en-US"/>
              </w:rPr>
            </w:pPr>
            <w:r w:rsidRPr="00DA1CD7">
              <w:rPr>
                <w:rFonts w:cs="Arial"/>
                <w:color w:val="000000"/>
                <w:lang w:val="pl-PL" w:eastAsia="en-US"/>
              </w:rPr>
              <w:t xml:space="preserve">A. Voudouri  (HNMS) </w:t>
            </w: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pl-PL" w:eastAsia="en-US"/>
              </w:rPr>
            </w:pPr>
            <w:r w:rsidRPr="00DA1CD7">
              <w:rPr>
                <w:rFonts w:cs="Arial"/>
                <w:color w:val="000000"/>
                <w:lang w:val="pl-PL" w:eastAsia="en-US"/>
              </w:rPr>
              <w:t xml:space="preserve">E. Avgoustoglou (HNMS) </w:t>
            </w: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pl-PL" w:eastAsia="en-US"/>
              </w:rPr>
            </w:pPr>
            <w:r>
              <w:rPr>
                <w:rFonts w:cs="Arial"/>
                <w:color w:val="000000"/>
                <w:lang w:val="el-GR" w:eastAsia="en-US"/>
              </w:rPr>
              <w:t>Ι</w:t>
            </w:r>
            <w:r w:rsidRPr="00DA1CD7">
              <w:rPr>
                <w:rFonts w:cs="Arial"/>
                <w:color w:val="000000"/>
                <w:lang w:val="pl-PL" w:eastAsia="en-US"/>
              </w:rPr>
              <w:t>. Carmona (IMS)</w:t>
            </w:r>
          </w:p>
          <w:p w:rsidR="00AB32DC" w:rsidRPr="00DA1CD7" w:rsidRDefault="00AB32DC" w:rsidP="004830A7">
            <w:pPr>
              <w:pStyle w:val="table9pt"/>
              <w:rPr>
                <w:rFonts w:cs="Arial"/>
                <w:sz w:val="20"/>
                <w:szCs w:val="20"/>
                <w:lang w:val="pl-PL"/>
              </w:rPr>
            </w:pPr>
          </w:p>
          <w:p w:rsidR="00AB32DC" w:rsidRPr="00DA1CD7" w:rsidRDefault="00AB32DC" w:rsidP="004830A7">
            <w:pPr>
              <w:pStyle w:val="table9pt"/>
              <w:rPr>
                <w:rFonts w:cs="Arial"/>
                <w:sz w:val="20"/>
                <w:szCs w:val="20"/>
                <w:lang w:val="pl-PL"/>
              </w:rPr>
            </w:pPr>
          </w:p>
        </w:tc>
        <w:tc>
          <w:tcPr>
            <w:tcW w:w="1781" w:type="dxa"/>
          </w:tcPr>
          <w:p w:rsidR="00AB32DC" w:rsidRPr="00283F75" w:rsidRDefault="00AB32DC" w:rsidP="004830A7">
            <w:pPr>
              <w:pStyle w:val="table9pt"/>
              <w:rPr>
                <w:rFonts w:cs="Arial"/>
                <w:sz w:val="20"/>
                <w:szCs w:val="20"/>
                <w:lang w:val="en-US"/>
              </w:rPr>
            </w:pPr>
            <w:r w:rsidRPr="00E16D7C">
              <w:rPr>
                <w:rFonts w:cs="Arial"/>
                <w:sz w:val="20"/>
                <w:szCs w:val="20"/>
                <w:lang w:val="pl-PL"/>
              </w:rPr>
              <w:t>0.</w:t>
            </w:r>
            <w:r>
              <w:rPr>
                <w:rFonts w:cs="Arial"/>
                <w:sz w:val="20"/>
                <w:szCs w:val="20"/>
                <w:lang w:val="en-US"/>
              </w:rPr>
              <w:t>25</w:t>
            </w:r>
            <w:r w:rsidRPr="00E16D7C">
              <w:rPr>
                <w:rFonts w:cs="Arial"/>
                <w:sz w:val="20"/>
                <w:szCs w:val="20"/>
                <w:lang w:val="pl-PL"/>
              </w:rPr>
              <w:t>-201</w:t>
            </w:r>
            <w:r w:rsidRPr="00283F75">
              <w:rPr>
                <w:rFonts w:cs="Arial"/>
                <w:sz w:val="20"/>
                <w:szCs w:val="20"/>
                <w:lang w:val="en-US"/>
              </w:rPr>
              <w:t>8</w:t>
            </w:r>
          </w:p>
          <w:p w:rsidR="00AB32DC" w:rsidRPr="00283F75" w:rsidRDefault="00AB32DC" w:rsidP="004830A7">
            <w:pPr>
              <w:pStyle w:val="table9pt"/>
              <w:rPr>
                <w:rFonts w:cs="Arial"/>
                <w:sz w:val="20"/>
                <w:szCs w:val="20"/>
                <w:lang w:val="en-US"/>
              </w:rPr>
            </w:pPr>
            <w:r w:rsidRPr="00E16D7C">
              <w:rPr>
                <w:rFonts w:cs="Arial"/>
                <w:sz w:val="20"/>
                <w:szCs w:val="20"/>
                <w:lang w:val="pl-PL"/>
              </w:rPr>
              <w:t>0.</w:t>
            </w:r>
            <w:r w:rsidRPr="00283F75">
              <w:rPr>
                <w:rFonts w:cs="Arial"/>
                <w:sz w:val="20"/>
                <w:szCs w:val="20"/>
                <w:lang w:val="en-US"/>
              </w:rPr>
              <w:t>10</w:t>
            </w:r>
            <w:r w:rsidRPr="00E16D7C">
              <w:rPr>
                <w:rFonts w:cs="Arial"/>
                <w:sz w:val="20"/>
                <w:szCs w:val="20"/>
                <w:lang w:val="pl-PL"/>
              </w:rPr>
              <w:t>-201</w:t>
            </w:r>
            <w:r w:rsidRPr="00283F75">
              <w:rPr>
                <w:rFonts w:cs="Arial"/>
                <w:sz w:val="20"/>
                <w:szCs w:val="20"/>
                <w:lang w:val="en-US"/>
              </w:rPr>
              <w:t>9</w:t>
            </w:r>
          </w:p>
          <w:p w:rsidR="00AB32DC" w:rsidRPr="00283F75" w:rsidRDefault="00AB32DC" w:rsidP="004830A7">
            <w:pPr>
              <w:pStyle w:val="table9pt"/>
              <w:rPr>
                <w:rFonts w:cs="Arial"/>
                <w:b/>
                <w:sz w:val="20"/>
                <w:szCs w:val="20"/>
                <w:lang w:val="en-US"/>
              </w:rPr>
            </w:pPr>
            <w:r w:rsidRPr="00E16D7C">
              <w:rPr>
                <w:rFonts w:cs="Arial"/>
                <w:b/>
                <w:sz w:val="20"/>
                <w:szCs w:val="20"/>
                <w:lang w:val="pl-PL"/>
              </w:rPr>
              <w:t xml:space="preserve"> </w:t>
            </w:r>
          </w:p>
          <w:p w:rsidR="00AB32DC" w:rsidRPr="00283F75" w:rsidRDefault="00AB32DC" w:rsidP="004830A7">
            <w:pPr>
              <w:pStyle w:val="table9pt"/>
              <w:rPr>
                <w:rFonts w:cs="Arial"/>
                <w:b/>
                <w:sz w:val="20"/>
                <w:szCs w:val="20"/>
                <w:lang w:val="en-US"/>
              </w:rPr>
            </w:pPr>
          </w:p>
          <w:p w:rsidR="00AB32DC" w:rsidRPr="00283F75" w:rsidRDefault="00AB32DC" w:rsidP="004830A7">
            <w:pPr>
              <w:pStyle w:val="table9pt"/>
              <w:rPr>
                <w:rFonts w:cs="Arial"/>
                <w:sz w:val="20"/>
                <w:szCs w:val="20"/>
                <w:lang w:val="en-US"/>
              </w:rPr>
            </w:pPr>
            <w:r w:rsidRPr="00E16D7C">
              <w:rPr>
                <w:rFonts w:cs="Arial"/>
                <w:sz w:val="20"/>
                <w:szCs w:val="20"/>
                <w:lang w:val="pl-PL"/>
              </w:rPr>
              <w:t>0.</w:t>
            </w:r>
            <w:r>
              <w:rPr>
                <w:rFonts w:cs="Arial"/>
                <w:sz w:val="20"/>
                <w:szCs w:val="20"/>
                <w:lang w:val="en-US"/>
              </w:rPr>
              <w:t>15</w:t>
            </w:r>
            <w:r w:rsidRPr="00E16D7C">
              <w:rPr>
                <w:rFonts w:cs="Arial"/>
                <w:sz w:val="20"/>
                <w:szCs w:val="20"/>
                <w:lang w:val="pl-PL"/>
              </w:rPr>
              <w:t>-201</w:t>
            </w:r>
            <w:r w:rsidRPr="00283F75">
              <w:rPr>
                <w:rFonts w:cs="Arial"/>
                <w:sz w:val="20"/>
                <w:szCs w:val="20"/>
                <w:lang w:val="en-US"/>
              </w:rPr>
              <w:t>8</w:t>
            </w:r>
          </w:p>
          <w:p w:rsidR="00AB32DC" w:rsidRPr="00283F75" w:rsidRDefault="00AB32DC" w:rsidP="004830A7">
            <w:pPr>
              <w:pStyle w:val="table9pt"/>
              <w:rPr>
                <w:rFonts w:cs="Arial"/>
                <w:sz w:val="20"/>
                <w:szCs w:val="20"/>
                <w:lang w:val="en-US"/>
              </w:rPr>
            </w:pPr>
            <w:r w:rsidRPr="00E16D7C">
              <w:rPr>
                <w:rFonts w:cs="Arial"/>
                <w:sz w:val="20"/>
                <w:szCs w:val="20"/>
                <w:lang w:val="pl-PL"/>
              </w:rPr>
              <w:t>0.</w:t>
            </w:r>
            <w:r w:rsidRPr="00283F75">
              <w:rPr>
                <w:rFonts w:cs="Arial"/>
                <w:sz w:val="20"/>
                <w:szCs w:val="20"/>
                <w:lang w:val="en-US"/>
              </w:rPr>
              <w:t>10</w:t>
            </w:r>
            <w:r w:rsidRPr="00E16D7C">
              <w:rPr>
                <w:rFonts w:cs="Arial"/>
                <w:sz w:val="20"/>
                <w:szCs w:val="20"/>
                <w:lang w:val="pl-PL"/>
              </w:rPr>
              <w:t>-201</w:t>
            </w:r>
            <w:r w:rsidRPr="00283F75">
              <w:rPr>
                <w:rFonts w:cs="Arial"/>
                <w:sz w:val="20"/>
                <w:szCs w:val="20"/>
                <w:lang w:val="en-US"/>
              </w:rPr>
              <w:t>9</w:t>
            </w:r>
          </w:p>
          <w:p w:rsidR="00AB32DC" w:rsidRPr="00E16D7C" w:rsidRDefault="00AB32DC" w:rsidP="004830A7">
            <w:pPr>
              <w:pStyle w:val="table9pt"/>
              <w:rPr>
                <w:rFonts w:cs="Arial"/>
                <w:b/>
                <w:sz w:val="20"/>
                <w:szCs w:val="20"/>
                <w:lang w:val="pl-PL"/>
              </w:rPr>
            </w:pPr>
            <w:r w:rsidRPr="00E16D7C">
              <w:rPr>
                <w:rFonts w:cs="Arial"/>
                <w:b/>
                <w:sz w:val="20"/>
                <w:szCs w:val="20"/>
                <w:lang w:val="pl-PL"/>
              </w:rPr>
              <w:t>(0.</w:t>
            </w:r>
            <w:r>
              <w:rPr>
                <w:rFonts w:cs="Arial"/>
                <w:b/>
                <w:sz w:val="20"/>
                <w:szCs w:val="20"/>
                <w:lang w:val="pl-PL"/>
              </w:rPr>
              <w:t>6</w:t>
            </w:r>
            <w:r>
              <w:rPr>
                <w:rFonts w:cs="Arial"/>
                <w:b/>
                <w:sz w:val="20"/>
                <w:szCs w:val="20"/>
                <w:lang w:val="en-US"/>
              </w:rPr>
              <w:t>0</w:t>
            </w:r>
            <w:r w:rsidRPr="00E16D7C">
              <w:rPr>
                <w:rFonts w:cs="Arial"/>
                <w:b/>
                <w:sz w:val="20"/>
                <w:szCs w:val="20"/>
                <w:lang w:val="pl-PL"/>
              </w:rPr>
              <w:t xml:space="preserve"> HNMS)</w:t>
            </w:r>
          </w:p>
          <w:p w:rsidR="00AB32DC" w:rsidRPr="00E16D7C" w:rsidRDefault="00AB32DC" w:rsidP="004830A7">
            <w:pPr>
              <w:pStyle w:val="table9pt"/>
              <w:rPr>
                <w:rFonts w:cs="Arial"/>
                <w:sz w:val="20"/>
                <w:szCs w:val="20"/>
                <w:lang w:val="pl-PL"/>
              </w:rPr>
            </w:pPr>
          </w:p>
          <w:p w:rsidR="00AB32DC" w:rsidRDefault="00AB32DC" w:rsidP="004830A7">
            <w:pPr>
              <w:pStyle w:val="table9pt"/>
              <w:rPr>
                <w:rFonts w:cs="Arial"/>
                <w:sz w:val="20"/>
                <w:szCs w:val="20"/>
                <w:lang w:val="el-GR"/>
              </w:rPr>
            </w:pPr>
          </w:p>
          <w:p w:rsidR="00AB32DC" w:rsidRDefault="00AB32DC" w:rsidP="004830A7">
            <w:pPr>
              <w:pStyle w:val="table9pt"/>
              <w:rPr>
                <w:rFonts w:cs="Arial"/>
                <w:sz w:val="20"/>
                <w:szCs w:val="20"/>
                <w:lang w:val="el-GR"/>
              </w:rPr>
            </w:pPr>
          </w:p>
          <w:p w:rsidR="00AB32DC" w:rsidRDefault="00AB32DC" w:rsidP="004830A7">
            <w:pPr>
              <w:pStyle w:val="table9pt"/>
              <w:rPr>
                <w:rFonts w:cs="Arial"/>
                <w:sz w:val="20"/>
                <w:szCs w:val="20"/>
                <w:lang w:val="el-GR"/>
              </w:rPr>
            </w:pPr>
          </w:p>
          <w:p w:rsidR="00AB32DC" w:rsidRPr="00283F75" w:rsidRDefault="00AB32DC" w:rsidP="004830A7">
            <w:pPr>
              <w:pStyle w:val="table9pt"/>
              <w:rPr>
                <w:rFonts w:cs="Arial"/>
                <w:sz w:val="20"/>
                <w:szCs w:val="20"/>
                <w:lang w:val="en-US"/>
              </w:rPr>
            </w:pPr>
            <w:r w:rsidRPr="00E16D7C">
              <w:rPr>
                <w:rFonts w:cs="Arial"/>
                <w:sz w:val="20"/>
                <w:szCs w:val="20"/>
                <w:lang w:val="pl-PL"/>
              </w:rPr>
              <w:t>0.</w:t>
            </w:r>
            <w:r w:rsidRPr="00283F75">
              <w:rPr>
                <w:rFonts w:cs="Arial"/>
                <w:sz w:val="20"/>
                <w:szCs w:val="20"/>
                <w:lang w:val="en-US"/>
              </w:rPr>
              <w:t>1</w:t>
            </w:r>
            <w:r w:rsidRPr="00E16D7C">
              <w:rPr>
                <w:rFonts w:cs="Arial"/>
                <w:sz w:val="20"/>
                <w:szCs w:val="20"/>
                <w:lang w:val="pl-PL"/>
              </w:rPr>
              <w:t>5-201</w:t>
            </w:r>
            <w:r w:rsidRPr="00283F75">
              <w:rPr>
                <w:rFonts w:cs="Arial"/>
                <w:sz w:val="20"/>
                <w:szCs w:val="20"/>
                <w:lang w:val="en-US"/>
              </w:rPr>
              <w:t>8</w:t>
            </w:r>
          </w:p>
          <w:p w:rsidR="00AB32DC" w:rsidRPr="00283F75" w:rsidRDefault="00AB32DC" w:rsidP="004830A7">
            <w:pPr>
              <w:pStyle w:val="table9pt"/>
              <w:rPr>
                <w:rFonts w:cs="Arial"/>
                <w:sz w:val="20"/>
                <w:szCs w:val="20"/>
                <w:lang w:val="en-US"/>
              </w:rPr>
            </w:pPr>
            <w:r w:rsidRPr="00E16D7C">
              <w:rPr>
                <w:rFonts w:cs="Arial"/>
                <w:sz w:val="20"/>
                <w:szCs w:val="20"/>
                <w:lang w:val="pl-PL"/>
              </w:rPr>
              <w:t>0.</w:t>
            </w:r>
            <w:r w:rsidRPr="00283F75">
              <w:rPr>
                <w:rFonts w:cs="Arial"/>
                <w:sz w:val="20"/>
                <w:szCs w:val="20"/>
                <w:lang w:val="en-US"/>
              </w:rPr>
              <w:t>10</w:t>
            </w:r>
            <w:r w:rsidRPr="00E16D7C">
              <w:rPr>
                <w:rFonts w:cs="Arial"/>
                <w:sz w:val="20"/>
                <w:szCs w:val="20"/>
                <w:lang w:val="pl-PL"/>
              </w:rPr>
              <w:t>-201</w:t>
            </w:r>
            <w:r w:rsidRPr="00283F75">
              <w:rPr>
                <w:rFonts w:cs="Arial"/>
                <w:sz w:val="20"/>
                <w:szCs w:val="20"/>
                <w:lang w:val="en-US"/>
              </w:rPr>
              <w:t>9</w:t>
            </w:r>
          </w:p>
          <w:p w:rsidR="00AB32DC" w:rsidRPr="00283F75" w:rsidRDefault="00AB32DC" w:rsidP="004830A7">
            <w:pPr>
              <w:pStyle w:val="table9pt"/>
              <w:rPr>
                <w:rFonts w:cs="Arial"/>
                <w:b/>
                <w:sz w:val="20"/>
                <w:szCs w:val="20"/>
                <w:lang w:val="en-US"/>
              </w:rPr>
            </w:pPr>
            <w:r w:rsidRPr="00E16D7C">
              <w:rPr>
                <w:rFonts w:cs="Arial"/>
                <w:b/>
                <w:sz w:val="20"/>
                <w:szCs w:val="20"/>
                <w:lang w:val="pl-PL"/>
              </w:rPr>
              <w:t xml:space="preserve"> </w:t>
            </w:r>
          </w:p>
          <w:p w:rsidR="00AB32DC" w:rsidRPr="00E16D7C" w:rsidRDefault="00AB32DC" w:rsidP="004830A7">
            <w:pPr>
              <w:pStyle w:val="table9pt"/>
              <w:rPr>
                <w:rFonts w:cs="Arial"/>
                <w:b/>
                <w:sz w:val="20"/>
                <w:szCs w:val="20"/>
                <w:lang w:val="pl-PL"/>
              </w:rPr>
            </w:pPr>
            <w:r w:rsidRPr="00E16D7C">
              <w:rPr>
                <w:rFonts w:cs="Arial"/>
                <w:b/>
                <w:sz w:val="20"/>
                <w:szCs w:val="20"/>
                <w:lang w:val="pl-PL"/>
              </w:rPr>
              <w:t>(0.</w:t>
            </w:r>
            <w:r w:rsidRPr="00283F75">
              <w:rPr>
                <w:rFonts w:cs="Arial"/>
                <w:b/>
                <w:sz w:val="20"/>
                <w:szCs w:val="20"/>
                <w:lang w:val="en-US"/>
              </w:rPr>
              <w:t>25</w:t>
            </w:r>
            <w:r w:rsidRPr="00E16D7C">
              <w:rPr>
                <w:rFonts w:cs="Arial"/>
                <w:b/>
                <w:sz w:val="20"/>
                <w:szCs w:val="20"/>
                <w:lang w:val="pl-PL"/>
              </w:rPr>
              <w:t xml:space="preserve"> IMS) </w:t>
            </w:r>
          </w:p>
        </w:tc>
        <w:tc>
          <w:tcPr>
            <w:tcW w:w="0" w:type="auto"/>
          </w:tcPr>
          <w:p w:rsidR="00AB32DC" w:rsidRPr="00283F75" w:rsidRDefault="00AB32DC" w:rsidP="004830A7">
            <w:pPr>
              <w:pStyle w:val="table9pt"/>
              <w:rPr>
                <w:rFonts w:cs="Arial"/>
                <w:sz w:val="20"/>
                <w:szCs w:val="20"/>
                <w:lang w:val="en-US"/>
              </w:rPr>
            </w:pPr>
            <w:r w:rsidRPr="00E16D7C">
              <w:rPr>
                <w:rFonts w:cs="Arial"/>
                <w:sz w:val="20"/>
                <w:szCs w:val="20"/>
                <w:lang w:val="pl-PL"/>
              </w:rPr>
              <w:t>0</w:t>
            </w:r>
            <w:r>
              <w:rPr>
                <w:rFonts w:cs="Arial"/>
                <w:sz w:val="20"/>
                <w:szCs w:val="20"/>
                <w:lang w:val="en-US"/>
              </w:rPr>
              <w:t>9</w:t>
            </w:r>
            <w:r w:rsidRPr="00E16D7C">
              <w:rPr>
                <w:rFonts w:cs="Arial"/>
                <w:sz w:val="20"/>
                <w:szCs w:val="20"/>
                <w:lang w:val="pl-PL"/>
              </w:rPr>
              <w:t>.201</w:t>
            </w:r>
            <w:r w:rsidRPr="00283F75">
              <w:rPr>
                <w:rFonts w:cs="Arial"/>
                <w:sz w:val="20"/>
                <w:szCs w:val="20"/>
                <w:lang w:val="en-US"/>
              </w:rPr>
              <w:t>7</w:t>
            </w:r>
          </w:p>
        </w:tc>
        <w:tc>
          <w:tcPr>
            <w:tcW w:w="0" w:type="auto"/>
          </w:tcPr>
          <w:p w:rsidR="00AB32DC" w:rsidRPr="00DA1CD7" w:rsidRDefault="00AB32DC" w:rsidP="004830A7">
            <w:pPr>
              <w:rPr>
                <w:rFonts w:cs="Arial"/>
                <w:sz w:val="20"/>
                <w:szCs w:val="20"/>
                <w:lang w:val="en-US"/>
              </w:rPr>
            </w:pPr>
            <w:r>
              <w:rPr>
                <w:rFonts w:cs="Arial"/>
              </w:rPr>
              <w:t>(1) A strategy to define an optimal calibration process (document)</w:t>
            </w:r>
          </w:p>
        </w:tc>
        <w:tc>
          <w:tcPr>
            <w:tcW w:w="0" w:type="auto"/>
          </w:tcPr>
          <w:p w:rsidR="00AB32DC" w:rsidRPr="00251245" w:rsidRDefault="00AB32DC" w:rsidP="004830A7">
            <w:pPr>
              <w:pStyle w:val="table9pt"/>
              <w:rPr>
                <w:rFonts w:cs="Arial"/>
                <w:sz w:val="20"/>
                <w:szCs w:val="20"/>
                <w:lang w:val="el-GR"/>
              </w:rPr>
            </w:pPr>
            <w:r w:rsidRPr="00E16D7C">
              <w:rPr>
                <w:rFonts w:cs="Arial"/>
                <w:sz w:val="20"/>
                <w:szCs w:val="20"/>
                <w:lang w:val="pl-PL"/>
              </w:rPr>
              <w:t>0</w:t>
            </w:r>
            <w:r>
              <w:rPr>
                <w:rFonts w:cs="Arial"/>
                <w:sz w:val="20"/>
                <w:szCs w:val="20"/>
                <w:lang w:val="en-US"/>
              </w:rPr>
              <w:t>6</w:t>
            </w:r>
            <w:r w:rsidRPr="00E16D7C">
              <w:rPr>
                <w:rFonts w:cs="Arial"/>
                <w:sz w:val="20"/>
                <w:szCs w:val="20"/>
                <w:lang w:val="pl-PL"/>
              </w:rPr>
              <w:t>.201</w:t>
            </w:r>
            <w:r>
              <w:rPr>
                <w:rFonts w:cs="Arial"/>
                <w:sz w:val="20"/>
                <w:szCs w:val="20"/>
                <w:lang w:val="el-GR"/>
              </w:rPr>
              <w:t>9</w:t>
            </w:r>
          </w:p>
        </w:tc>
        <w:tc>
          <w:tcPr>
            <w:tcW w:w="0" w:type="auto"/>
          </w:tcPr>
          <w:p w:rsidR="00AB32DC" w:rsidRPr="00E16D7C" w:rsidRDefault="00AB32DC" w:rsidP="004830A7">
            <w:pPr>
              <w:pStyle w:val="table9pt"/>
              <w:rPr>
                <w:sz w:val="20"/>
                <w:szCs w:val="20"/>
                <w:lang w:val="pl-PL"/>
              </w:rPr>
            </w:pPr>
            <w:r w:rsidRPr="00E16D7C">
              <w:rPr>
                <w:sz w:val="20"/>
                <w:szCs w:val="20"/>
                <w:lang w:val="pl-PL"/>
              </w:rPr>
              <w:t>1</w:t>
            </w:r>
          </w:p>
        </w:tc>
      </w:tr>
      <w:tr w:rsidR="00AB32DC" w:rsidRPr="00E16D7C" w:rsidTr="00FD774A">
        <w:tc>
          <w:tcPr>
            <w:tcW w:w="0" w:type="auto"/>
          </w:tcPr>
          <w:p w:rsidR="00AB32DC" w:rsidRPr="00E16D7C" w:rsidRDefault="00AB32DC" w:rsidP="004830A7">
            <w:pPr>
              <w:pStyle w:val="table9pt"/>
              <w:rPr>
                <w:sz w:val="20"/>
                <w:szCs w:val="20"/>
                <w:lang w:val="pl-PL"/>
              </w:rPr>
            </w:pPr>
            <w:r w:rsidRPr="00E16D7C">
              <w:rPr>
                <w:sz w:val="20"/>
                <w:szCs w:val="20"/>
                <w:lang w:val="pl-PL"/>
              </w:rPr>
              <w:t>3</w:t>
            </w:r>
          </w:p>
        </w:tc>
        <w:tc>
          <w:tcPr>
            <w:tcW w:w="0" w:type="auto"/>
          </w:tcPr>
          <w:p w:rsidR="00AB32DC" w:rsidRPr="00DA1CD7" w:rsidRDefault="00AB32DC" w:rsidP="004830A7">
            <w:pPr>
              <w:rPr>
                <w:rFonts w:cs="Arial"/>
                <w:color w:val="000000"/>
                <w:lang w:val="pl-PL" w:eastAsia="en-US"/>
              </w:rPr>
            </w:pPr>
            <w:r w:rsidRPr="00DA1CD7">
              <w:rPr>
                <w:rFonts w:cs="Arial"/>
                <w:color w:val="000000"/>
                <w:lang w:val="pl-PL" w:eastAsia="en-US"/>
              </w:rPr>
              <w:t xml:space="preserve">A. Voudouri  (HNMS) </w:t>
            </w:r>
          </w:p>
          <w:p w:rsidR="00EF67C8" w:rsidRPr="00DA1CD7" w:rsidRDefault="00AB32DC" w:rsidP="004830A7">
            <w:pPr>
              <w:rPr>
                <w:rFonts w:cs="Arial"/>
                <w:color w:val="000000"/>
                <w:lang w:val="pl-PL" w:eastAsia="en-US"/>
              </w:rPr>
            </w:pPr>
            <w:r w:rsidRPr="00DA1CD7">
              <w:rPr>
                <w:rFonts w:cs="Arial"/>
                <w:color w:val="000000"/>
                <w:lang w:val="pl-PL" w:eastAsia="en-US"/>
              </w:rPr>
              <w:t xml:space="preserve">E. Avgoustoglou </w:t>
            </w:r>
            <w:r w:rsidR="00EF67C8" w:rsidRPr="00DA1CD7">
              <w:rPr>
                <w:rFonts w:cs="Arial"/>
                <w:color w:val="000000"/>
                <w:lang w:val="pl-PL" w:eastAsia="en-US"/>
              </w:rPr>
              <w:t xml:space="preserve">(HNMS) </w:t>
            </w:r>
          </w:p>
          <w:p w:rsidR="00AB32DC" w:rsidRPr="00DA1CD7" w:rsidRDefault="00EF67C8" w:rsidP="004830A7">
            <w:pPr>
              <w:rPr>
                <w:rFonts w:cs="Arial"/>
                <w:color w:val="000000"/>
                <w:lang w:val="pl-PL" w:eastAsia="en-US"/>
              </w:rPr>
            </w:pPr>
            <w:r w:rsidRPr="00DA1CD7">
              <w:rPr>
                <w:rFonts w:cs="Arial"/>
                <w:lang w:val="pl-PL"/>
              </w:rPr>
              <w:t xml:space="preserve">J.M. Bettems </w:t>
            </w:r>
            <w:r w:rsidRPr="00DA1CD7">
              <w:rPr>
                <w:rFonts w:eastAsia="MS Mincho" w:cs="Arial"/>
                <w:lang w:val="pl-PL" w:eastAsia="ja-JP"/>
              </w:rPr>
              <w:t>(MeteoSwiss)</w:t>
            </w: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it-CH" w:eastAsia="en-US"/>
              </w:rPr>
            </w:pPr>
            <w:r w:rsidRPr="00DA1CD7">
              <w:rPr>
                <w:rFonts w:cs="Arial"/>
                <w:color w:val="000000"/>
                <w:lang w:val="it-CH" w:eastAsia="en-US"/>
              </w:rPr>
              <w:t xml:space="preserve">I. Carmona (IMS) </w:t>
            </w:r>
          </w:p>
          <w:p w:rsidR="00AB32DC" w:rsidRPr="00DA1CD7" w:rsidRDefault="00AB32DC" w:rsidP="004830A7">
            <w:pPr>
              <w:rPr>
                <w:rFonts w:cs="Arial"/>
                <w:color w:val="000000"/>
                <w:lang w:val="it-CH" w:eastAsia="en-US"/>
              </w:rPr>
            </w:pPr>
          </w:p>
          <w:p w:rsidR="00AB32DC" w:rsidRPr="00E16D7C" w:rsidRDefault="00AB32DC" w:rsidP="004830A7">
            <w:pPr>
              <w:rPr>
                <w:rFonts w:cs="Arial"/>
                <w:sz w:val="20"/>
                <w:szCs w:val="20"/>
                <w:lang w:val="pl-PL"/>
              </w:rPr>
            </w:pPr>
            <w:r w:rsidRPr="00DA1CD7">
              <w:rPr>
                <w:rFonts w:cs="Arial"/>
                <w:color w:val="000000"/>
                <w:lang w:val="it-CH" w:eastAsia="en-US"/>
              </w:rPr>
              <w:t xml:space="preserve">Y. Levi (IMS) </w:t>
            </w:r>
          </w:p>
        </w:tc>
        <w:tc>
          <w:tcPr>
            <w:tcW w:w="1781" w:type="dxa"/>
          </w:tcPr>
          <w:p w:rsidR="00AB32DC" w:rsidRPr="00283F75" w:rsidRDefault="00AB32DC" w:rsidP="004830A7">
            <w:pPr>
              <w:pStyle w:val="table9pt"/>
              <w:rPr>
                <w:rFonts w:cs="Arial"/>
                <w:sz w:val="20"/>
                <w:szCs w:val="20"/>
                <w:lang w:val="el-GR"/>
              </w:rPr>
            </w:pPr>
            <w:r w:rsidRPr="00E16D7C">
              <w:rPr>
                <w:rFonts w:cs="Arial"/>
                <w:sz w:val="20"/>
                <w:szCs w:val="20"/>
                <w:lang w:val="pl-PL"/>
              </w:rPr>
              <w:t>0.</w:t>
            </w:r>
            <w:r>
              <w:rPr>
                <w:rFonts w:cs="Arial"/>
                <w:sz w:val="20"/>
                <w:szCs w:val="20"/>
                <w:lang w:val="en-US"/>
              </w:rPr>
              <w:t>25</w:t>
            </w:r>
            <w:r w:rsidRPr="00E16D7C">
              <w:rPr>
                <w:rFonts w:cs="Arial"/>
                <w:sz w:val="20"/>
                <w:szCs w:val="20"/>
                <w:lang w:val="pl-PL"/>
              </w:rPr>
              <w:t>-201</w:t>
            </w:r>
            <w:r>
              <w:rPr>
                <w:rFonts w:cs="Arial"/>
                <w:sz w:val="20"/>
                <w:szCs w:val="20"/>
                <w:lang w:val="el-GR"/>
              </w:rPr>
              <w:t>8</w:t>
            </w:r>
          </w:p>
          <w:p w:rsidR="00AB32DC" w:rsidRPr="00283F75" w:rsidRDefault="00AB32DC" w:rsidP="004830A7">
            <w:pPr>
              <w:pStyle w:val="table9pt"/>
              <w:rPr>
                <w:rFonts w:cs="Arial"/>
                <w:sz w:val="20"/>
                <w:szCs w:val="20"/>
                <w:lang w:val="el-GR"/>
              </w:rPr>
            </w:pPr>
            <w:r>
              <w:rPr>
                <w:rFonts w:cs="Arial"/>
                <w:sz w:val="20"/>
                <w:szCs w:val="20"/>
                <w:lang w:val="pl-PL"/>
              </w:rPr>
              <w:t>0.</w:t>
            </w:r>
            <w:r>
              <w:rPr>
                <w:rFonts w:cs="Arial"/>
                <w:sz w:val="20"/>
                <w:szCs w:val="20"/>
                <w:lang w:val="el-GR"/>
              </w:rPr>
              <w:t>2</w:t>
            </w:r>
            <w:r>
              <w:rPr>
                <w:rFonts w:cs="Arial"/>
                <w:sz w:val="20"/>
                <w:szCs w:val="20"/>
                <w:lang w:val="en-US"/>
              </w:rPr>
              <w:t>5</w:t>
            </w:r>
            <w:r>
              <w:rPr>
                <w:rFonts w:cs="Arial"/>
                <w:sz w:val="20"/>
                <w:szCs w:val="20"/>
                <w:lang w:val="pl-PL"/>
              </w:rPr>
              <w:t>-201</w:t>
            </w:r>
            <w:r>
              <w:rPr>
                <w:rFonts w:cs="Arial"/>
                <w:sz w:val="20"/>
                <w:szCs w:val="20"/>
                <w:lang w:val="el-GR"/>
              </w:rPr>
              <w:t>9</w:t>
            </w:r>
          </w:p>
          <w:p w:rsidR="00AB32DC" w:rsidRDefault="00AB32DC" w:rsidP="004830A7">
            <w:pPr>
              <w:pStyle w:val="table9pt"/>
              <w:rPr>
                <w:rFonts w:cs="Arial"/>
                <w:sz w:val="20"/>
                <w:szCs w:val="20"/>
                <w:lang w:val="pl-PL"/>
              </w:rPr>
            </w:pPr>
          </w:p>
          <w:p w:rsidR="00AB32DC" w:rsidRPr="00283F75" w:rsidRDefault="00AB32DC" w:rsidP="004830A7">
            <w:pPr>
              <w:pStyle w:val="table9pt"/>
              <w:rPr>
                <w:rFonts w:cs="Arial"/>
                <w:sz w:val="20"/>
                <w:szCs w:val="20"/>
                <w:lang w:val="el-GR"/>
              </w:rPr>
            </w:pPr>
            <w:r w:rsidRPr="00E16D7C">
              <w:rPr>
                <w:rFonts w:cs="Arial"/>
                <w:sz w:val="20"/>
                <w:szCs w:val="20"/>
                <w:lang w:val="pl-PL"/>
              </w:rPr>
              <w:t>0.</w:t>
            </w:r>
            <w:r>
              <w:rPr>
                <w:rFonts w:cs="Arial"/>
                <w:sz w:val="20"/>
                <w:szCs w:val="20"/>
                <w:lang w:val="el-GR"/>
              </w:rPr>
              <w:t>2</w:t>
            </w:r>
            <w:r>
              <w:rPr>
                <w:rFonts w:cs="Arial"/>
                <w:sz w:val="20"/>
                <w:szCs w:val="20"/>
                <w:lang w:val="en-US"/>
              </w:rPr>
              <w:t>0</w:t>
            </w:r>
            <w:r w:rsidRPr="00E16D7C">
              <w:rPr>
                <w:rFonts w:cs="Arial"/>
                <w:sz w:val="20"/>
                <w:szCs w:val="20"/>
                <w:lang w:val="pl-PL"/>
              </w:rPr>
              <w:t>-201</w:t>
            </w:r>
            <w:r>
              <w:rPr>
                <w:rFonts w:cs="Arial"/>
                <w:sz w:val="20"/>
                <w:szCs w:val="20"/>
                <w:lang w:val="el-GR"/>
              </w:rPr>
              <w:t>8</w:t>
            </w:r>
          </w:p>
          <w:p w:rsidR="00AB32DC" w:rsidRDefault="00AB32DC" w:rsidP="004830A7">
            <w:pPr>
              <w:pStyle w:val="table9pt"/>
              <w:rPr>
                <w:rFonts w:cs="Arial"/>
                <w:sz w:val="20"/>
                <w:szCs w:val="20"/>
                <w:lang w:val="el-GR"/>
              </w:rPr>
            </w:pPr>
            <w:r>
              <w:rPr>
                <w:rFonts w:cs="Arial"/>
                <w:sz w:val="20"/>
                <w:szCs w:val="20"/>
                <w:lang w:val="pl-PL"/>
              </w:rPr>
              <w:t>0.</w:t>
            </w:r>
            <w:r>
              <w:rPr>
                <w:rFonts w:cs="Arial"/>
                <w:sz w:val="20"/>
                <w:szCs w:val="20"/>
                <w:lang w:val="el-GR"/>
              </w:rPr>
              <w:t>10</w:t>
            </w:r>
            <w:r>
              <w:rPr>
                <w:rFonts w:cs="Arial"/>
                <w:sz w:val="20"/>
                <w:szCs w:val="20"/>
                <w:lang w:val="pl-PL"/>
              </w:rPr>
              <w:t>-201</w:t>
            </w:r>
            <w:r>
              <w:rPr>
                <w:rFonts w:cs="Arial"/>
                <w:sz w:val="20"/>
                <w:szCs w:val="20"/>
                <w:lang w:val="el-GR"/>
              </w:rPr>
              <w:t>9</w:t>
            </w:r>
          </w:p>
          <w:p w:rsidR="00AB32DC" w:rsidRPr="00E16D7C" w:rsidRDefault="00980DDF" w:rsidP="004830A7">
            <w:pPr>
              <w:pStyle w:val="table9pt"/>
              <w:rPr>
                <w:rFonts w:cs="Arial"/>
                <w:b/>
                <w:sz w:val="20"/>
                <w:szCs w:val="20"/>
                <w:lang w:val="pl-PL"/>
              </w:rPr>
            </w:pPr>
            <w:r>
              <w:rPr>
                <w:rFonts w:cs="Arial"/>
                <w:b/>
                <w:sz w:val="20"/>
                <w:szCs w:val="20"/>
                <w:lang w:val="pl-PL"/>
              </w:rPr>
              <w:t>(</w:t>
            </w:r>
            <w:r w:rsidR="00AB32DC" w:rsidRPr="00E16D7C">
              <w:rPr>
                <w:rFonts w:cs="Arial"/>
                <w:b/>
                <w:sz w:val="20"/>
                <w:szCs w:val="20"/>
                <w:lang w:val="pl-PL"/>
              </w:rPr>
              <w:t>0.</w:t>
            </w:r>
            <w:r w:rsidR="00AB32DC">
              <w:rPr>
                <w:rFonts w:cs="Arial"/>
                <w:b/>
                <w:sz w:val="20"/>
                <w:szCs w:val="20"/>
                <w:lang w:val="el-GR"/>
              </w:rPr>
              <w:t>8</w:t>
            </w:r>
            <w:r w:rsidR="00AB32DC">
              <w:rPr>
                <w:rFonts w:cs="Arial"/>
                <w:b/>
                <w:sz w:val="20"/>
                <w:szCs w:val="20"/>
                <w:lang w:val="en-US"/>
              </w:rPr>
              <w:t>0</w:t>
            </w:r>
            <w:r w:rsidR="00AB32DC">
              <w:rPr>
                <w:rFonts w:cs="Arial"/>
                <w:b/>
                <w:sz w:val="20"/>
                <w:szCs w:val="20"/>
                <w:lang w:val="el-GR"/>
              </w:rPr>
              <w:t xml:space="preserve"> </w:t>
            </w:r>
            <w:r w:rsidR="00AB32DC" w:rsidRPr="00E16D7C">
              <w:rPr>
                <w:rFonts w:cs="Arial"/>
                <w:b/>
                <w:sz w:val="20"/>
                <w:szCs w:val="20"/>
                <w:lang w:val="pl-PL"/>
              </w:rPr>
              <w:t>HNMS)</w:t>
            </w:r>
          </w:p>
          <w:p w:rsidR="00AB32DC" w:rsidRDefault="00AB32DC" w:rsidP="004830A7">
            <w:pPr>
              <w:pStyle w:val="table9pt"/>
              <w:rPr>
                <w:rFonts w:cs="Arial"/>
                <w:b/>
                <w:sz w:val="20"/>
                <w:szCs w:val="20"/>
                <w:lang w:val="pl-PL"/>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02</w:t>
            </w:r>
            <w:r w:rsidRPr="00E16D7C">
              <w:rPr>
                <w:rFonts w:cs="Arial"/>
                <w:sz w:val="20"/>
                <w:szCs w:val="20"/>
                <w:lang w:val="en-US"/>
              </w:rPr>
              <w:t>5-201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0.02</w:t>
            </w:r>
            <w:r w:rsidRPr="00E16D7C">
              <w:rPr>
                <w:rFonts w:cs="Arial"/>
                <w:sz w:val="20"/>
                <w:szCs w:val="20"/>
                <w:lang w:val="en-US"/>
              </w:rPr>
              <w:t>5-201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b/>
                <w:sz w:val="20"/>
                <w:szCs w:val="20"/>
                <w:lang w:val="pl-PL"/>
              </w:rPr>
            </w:pPr>
            <w:r w:rsidRPr="00E16D7C">
              <w:rPr>
                <w:rFonts w:cs="Arial"/>
                <w:b/>
                <w:sz w:val="20"/>
                <w:szCs w:val="20"/>
                <w:lang w:val="pl-PL"/>
              </w:rPr>
              <w:t>0.05 (</w:t>
            </w:r>
            <w:r>
              <w:rPr>
                <w:rFonts w:cs="Arial"/>
                <w:b/>
                <w:sz w:val="20"/>
                <w:szCs w:val="20"/>
                <w:lang w:val="el-GR"/>
              </w:rPr>
              <w:t>Μ</w:t>
            </w:r>
            <w:proofErr w:type="spellStart"/>
            <w:r>
              <w:rPr>
                <w:rFonts w:cs="Arial"/>
                <w:b/>
                <w:sz w:val="20"/>
                <w:szCs w:val="20"/>
                <w:lang w:val="en-US"/>
              </w:rPr>
              <w:t>eteoSwiss</w:t>
            </w:r>
            <w:proofErr w:type="spellEnd"/>
            <w:r w:rsidRPr="00E16D7C">
              <w:rPr>
                <w:rFonts w:cs="Arial"/>
                <w:b/>
                <w:sz w:val="20"/>
                <w:szCs w:val="20"/>
                <w:lang w:val="pl-PL"/>
              </w:rPr>
              <w:t>)</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10</w:t>
            </w:r>
            <w:r w:rsidRPr="00E16D7C">
              <w:rPr>
                <w:rFonts w:cs="Arial"/>
                <w:sz w:val="20"/>
                <w:szCs w:val="20"/>
                <w:lang w:val="en-US"/>
              </w:rPr>
              <w:t>-201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0.10</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Default="00AB32DC" w:rsidP="004830A7">
            <w:pPr>
              <w:pStyle w:val="table9pt"/>
              <w:rPr>
                <w:rFonts w:cs="Arial"/>
                <w:b/>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02</w:t>
            </w:r>
            <w:r w:rsidRPr="00E16D7C">
              <w:rPr>
                <w:rFonts w:cs="Arial"/>
                <w:sz w:val="20"/>
                <w:szCs w:val="20"/>
                <w:lang w:val="en-US"/>
              </w:rPr>
              <w:t>5-201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b/>
                <w:sz w:val="20"/>
                <w:szCs w:val="20"/>
                <w:lang w:val="en-US"/>
              </w:rPr>
            </w:pPr>
            <w:r w:rsidRPr="00E16D7C">
              <w:rPr>
                <w:rFonts w:cs="Arial"/>
                <w:b/>
                <w:sz w:val="20"/>
                <w:szCs w:val="20"/>
                <w:lang w:val="en-US"/>
              </w:rPr>
              <w:t>(0.</w:t>
            </w:r>
            <w:r>
              <w:rPr>
                <w:rFonts w:cs="Arial"/>
                <w:b/>
                <w:sz w:val="20"/>
                <w:szCs w:val="20"/>
                <w:lang w:val="en-US"/>
              </w:rPr>
              <w:t>225</w:t>
            </w:r>
            <w:r w:rsidRPr="00E16D7C">
              <w:rPr>
                <w:rFonts w:cs="Arial"/>
                <w:b/>
                <w:sz w:val="20"/>
                <w:szCs w:val="20"/>
                <w:lang w:val="en-US"/>
              </w:rPr>
              <w:t xml:space="preserve"> IMS) </w:t>
            </w:r>
          </w:p>
        </w:tc>
        <w:tc>
          <w:tcPr>
            <w:tcW w:w="0" w:type="auto"/>
          </w:tcPr>
          <w:p w:rsidR="00AB32DC" w:rsidRPr="00283F75" w:rsidRDefault="00A903FE" w:rsidP="004830A7">
            <w:pPr>
              <w:pStyle w:val="table9pt"/>
              <w:rPr>
                <w:rFonts w:cs="Arial"/>
                <w:sz w:val="20"/>
                <w:szCs w:val="20"/>
                <w:lang w:val="en-US"/>
              </w:rPr>
            </w:pPr>
            <w:r>
              <w:rPr>
                <w:rFonts w:cs="Arial"/>
                <w:sz w:val="20"/>
                <w:szCs w:val="20"/>
                <w:lang w:val="pl-PL"/>
              </w:rPr>
              <w:t>12</w:t>
            </w:r>
            <w:r w:rsidR="00AB32DC" w:rsidRPr="00E16D7C">
              <w:rPr>
                <w:rFonts w:cs="Arial"/>
                <w:sz w:val="20"/>
                <w:szCs w:val="20"/>
                <w:lang w:val="pl-PL"/>
              </w:rPr>
              <w:t>.201</w:t>
            </w:r>
            <w:r w:rsidR="00AB32DC" w:rsidRPr="00283F75">
              <w:rPr>
                <w:rFonts w:cs="Arial"/>
                <w:sz w:val="20"/>
                <w:szCs w:val="20"/>
                <w:lang w:val="en-US"/>
              </w:rPr>
              <w:t>7</w:t>
            </w:r>
          </w:p>
        </w:tc>
        <w:tc>
          <w:tcPr>
            <w:tcW w:w="0" w:type="auto"/>
          </w:tcPr>
          <w:p w:rsidR="00AB32DC" w:rsidRDefault="00AB32DC" w:rsidP="004830A7">
            <w:pPr>
              <w:rPr>
                <w:rFonts w:cs="Arial"/>
              </w:rPr>
            </w:pPr>
            <w:r>
              <w:rPr>
                <w:rFonts w:cs="Arial"/>
              </w:rPr>
              <w:t>(1</w:t>
            </w:r>
            <w:r w:rsidRPr="00474780">
              <w:rPr>
                <w:rFonts w:cs="Arial"/>
              </w:rPr>
              <w:t>) An updated documentation of the tuning parameters in the COSMO model.</w:t>
            </w:r>
          </w:p>
          <w:p w:rsidR="00AB32DC" w:rsidRDefault="00AB32DC" w:rsidP="004830A7">
            <w:pPr>
              <w:rPr>
                <w:rFonts w:cs="Arial"/>
              </w:rPr>
            </w:pPr>
            <w:r>
              <w:rPr>
                <w:rFonts w:cs="Arial"/>
                <w:bCs/>
              </w:rPr>
              <w:t>(2)</w:t>
            </w:r>
            <w:r>
              <w:rPr>
                <w:rFonts w:cs="Arial"/>
              </w:rPr>
              <w:t xml:space="preserve"> A framework at ECMWF to apply the calibration methodology</w:t>
            </w:r>
          </w:p>
          <w:p w:rsidR="00AB32DC" w:rsidRPr="00397993" w:rsidRDefault="00AB32DC" w:rsidP="004830A7">
            <w:pPr>
              <w:rPr>
                <w:rFonts w:cs="Arial"/>
                <w:lang w:val="en-US"/>
              </w:rPr>
            </w:pPr>
            <w:r>
              <w:rPr>
                <w:rFonts w:cs="Arial"/>
                <w:lang w:val="en-US"/>
              </w:rPr>
              <w:t>(3</w:t>
            </w:r>
            <w:r w:rsidRPr="002F20E4">
              <w:rPr>
                <w:rFonts w:cs="Arial"/>
                <w:lang w:val="en-US"/>
              </w:rPr>
              <w:t>) A protocol on model calibration.</w:t>
            </w:r>
          </w:p>
          <w:p w:rsidR="00AB32DC" w:rsidRPr="00E16D7C" w:rsidRDefault="00AB32DC" w:rsidP="004830A7">
            <w:pPr>
              <w:autoSpaceDE w:val="0"/>
              <w:autoSpaceDN w:val="0"/>
              <w:adjustRightInd w:val="0"/>
              <w:ind w:left="720"/>
              <w:rPr>
                <w:rFonts w:cs="Arial"/>
                <w:color w:val="000000"/>
                <w:sz w:val="20"/>
                <w:szCs w:val="20"/>
              </w:rPr>
            </w:pPr>
          </w:p>
        </w:tc>
        <w:tc>
          <w:tcPr>
            <w:tcW w:w="0" w:type="auto"/>
          </w:tcPr>
          <w:p w:rsidR="00AB32DC" w:rsidRPr="00283F75" w:rsidRDefault="00AB32DC" w:rsidP="004830A7">
            <w:pPr>
              <w:pStyle w:val="table9pt"/>
              <w:rPr>
                <w:rFonts w:cs="Arial"/>
                <w:sz w:val="20"/>
                <w:szCs w:val="20"/>
                <w:lang w:val="el-GR"/>
              </w:rPr>
            </w:pPr>
            <w:r w:rsidRPr="00E16D7C">
              <w:rPr>
                <w:rFonts w:cs="Arial"/>
                <w:sz w:val="20"/>
                <w:szCs w:val="20"/>
                <w:lang w:val="pl-PL"/>
              </w:rPr>
              <w:t>0</w:t>
            </w:r>
            <w:r>
              <w:rPr>
                <w:rFonts w:cs="Arial"/>
                <w:sz w:val="20"/>
                <w:szCs w:val="20"/>
                <w:lang w:val="el-GR"/>
              </w:rPr>
              <w:t>9</w:t>
            </w:r>
            <w:r w:rsidRPr="00E16D7C">
              <w:rPr>
                <w:rFonts w:cs="Arial"/>
                <w:sz w:val="20"/>
                <w:szCs w:val="20"/>
                <w:lang w:val="pl-PL"/>
              </w:rPr>
              <w:t>.201</w:t>
            </w:r>
            <w:r>
              <w:rPr>
                <w:rFonts w:cs="Arial"/>
                <w:sz w:val="20"/>
                <w:szCs w:val="20"/>
                <w:lang w:val="el-GR"/>
              </w:rPr>
              <w:t>9</w:t>
            </w:r>
          </w:p>
        </w:tc>
        <w:tc>
          <w:tcPr>
            <w:tcW w:w="0" w:type="auto"/>
          </w:tcPr>
          <w:p w:rsidR="00AB32DC" w:rsidRPr="00E16D7C" w:rsidRDefault="00EF67C8" w:rsidP="004830A7">
            <w:pPr>
              <w:pStyle w:val="table9pt"/>
              <w:rPr>
                <w:sz w:val="20"/>
                <w:szCs w:val="20"/>
                <w:lang w:val="pl-PL"/>
              </w:rPr>
            </w:pPr>
            <w:r>
              <w:rPr>
                <w:sz w:val="20"/>
                <w:szCs w:val="20"/>
                <w:lang w:val="pl-PL"/>
              </w:rPr>
              <w:t>1</w:t>
            </w:r>
          </w:p>
        </w:tc>
      </w:tr>
      <w:tr w:rsidR="00AB32DC" w:rsidRPr="00E16D7C" w:rsidTr="00FD774A">
        <w:tc>
          <w:tcPr>
            <w:tcW w:w="0" w:type="auto"/>
          </w:tcPr>
          <w:p w:rsidR="00AB32DC" w:rsidRPr="00E16D7C" w:rsidRDefault="00AB32DC" w:rsidP="004830A7">
            <w:pPr>
              <w:pStyle w:val="table9pt"/>
              <w:rPr>
                <w:sz w:val="20"/>
                <w:szCs w:val="20"/>
                <w:lang w:val="pl-PL"/>
              </w:rPr>
            </w:pPr>
            <w:r w:rsidRPr="00E16D7C">
              <w:rPr>
                <w:sz w:val="20"/>
                <w:szCs w:val="20"/>
                <w:lang w:val="pl-PL"/>
              </w:rPr>
              <w:t>4</w:t>
            </w:r>
          </w:p>
        </w:tc>
        <w:tc>
          <w:tcPr>
            <w:tcW w:w="0" w:type="auto"/>
          </w:tcPr>
          <w:p w:rsidR="00AB32DC" w:rsidRPr="00DA1CD7" w:rsidRDefault="00AB32DC" w:rsidP="004830A7">
            <w:pPr>
              <w:rPr>
                <w:rFonts w:cs="Arial"/>
                <w:color w:val="000000"/>
                <w:lang w:val="pl-PL" w:eastAsia="en-US"/>
              </w:rPr>
            </w:pPr>
            <w:r w:rsidRPr="00DA1CD7">
              <w:rPr>
                <w:rFonts w:cs="Arial"/>
                <w:color w:val="000000"/>
                <w:lang w:val="pl-PL" w:eastAsia="en-US"/>
              </w:rPr>
              <w:t xml:space="preserve">A. Voudouri (HNMS) </w:t>
            </w:r>
          </w:p>
          <w:p w:rsidR="00AB32DC" w:rsidRPr="00DA1CD7" w:rsidRDefault="00AB32DC" w:rsidP="004830A7">
            <w:pPr>
              <w:rPr>
                <w:rFonts w:cs="Arial"/>
                <w:color w:val="000000"/>
                <w:lang w:val="pl-PL" w:eastAsia="en-US"/>
              </w:rPr>
            </w:pPr>
            <w:r w:rsidRPr="00DA1CD7">
              <w:rPr>
                <w:rFonts w:cs="Arial"/>
                <w:color w:val="000000"/>
                <w:lang w:val="pl-PL" w:eastAsia="en-US"/>
              </w:rPr>
              <w:t xml:space="preserve">E. Avgoustoglou </w:t>
            </w:r>
            <w:r w:rsidRPr="00DA1CD7">
              <w:rPr>
                <w:rFonts w:cs="Arial"/>
                <w:color w:val="000000"/>
                <w:lang w:val="pl-PL" w:eastAsia="en-US"/>
              </w:rPr>
              <w:lastRenderedPageBreak/>
              <w:t xml:space="preserve">(HNMS) </w:t>
            </w:r>
          </w:p>
          <w:p w:rsidR="00AB32DC" w:rsidRPr="00DA1CD7" w:rsidRDefault="00AB32DC" w:rsidP="004830A7">
            <w:pPr>
              <w:rPr>
                <w:rFonts w:eastAsia="MS Mincho" w:cs="Arial"/>
                <w:lang w:val="pl-PL" w:eastAsia="ja-JP"/>
              </w:rPr>
            </w:pPr>
          </w:p>
          <w:p w:rsidR="00AB32DC" w:rsidRPr="00DA1CD7" w:rsidRDefault="00AB32DC" w:rsidP="004830A7">
            <w:pPr>
              <w:rPr>
                <w:rFonts w:eastAsia="MS Mincho" w:cs="Arial"/>
                <w:lang w:val="pl-PL" w:eastAsia="ja-JP"/>
              </w:rPr>
            </w:pPr>
            <w:r w:rsidRPr="00DA1CD7">
              <w:rPr>
                <w:rFonts w:eastAsia="MS Mincho" w:cs="Arial"/>
                <w:lang w:val="pl-PL" w:eastAsia="ja-JP"/>
              </w:rPr>
              <w:t xml:space="preserve">J.M. Bettems (MeteoSwiss) </w:t>
            </w: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pl-PL" w:eastAsia="en-US"/>
              </w:rPr>
            </w:pPr>
          </w:p>
          <w:p w:rsidR="00AB32DC" w:rsidRPr="00DA1CD7" w:rsidRDefault="00AB32DC" w:rsidP="004830A7">
            <w:pPr>
              <w:rPr>
                <w:rFonts w:cs="Arial"/>
                <w:color w:val="000000"/>
                <w:lang w:val="it-CH" w:eastAsia="en-US"/>
              </w:rPr>
            </w:pPr>
            <w:r w:rsidRPr="00DA1CD7">
              <w:rPr>
                <w:rFonts w:cs="Arial"/>
                <w:color w:val="000000"/>
                <w:lang w:val="it-CH" w:eastAsia="en-US"/>
              </w:rPr>
              <w:t xml:space="preserve">I. Carmona (IMS) </w:t>
            </w:r>
          </w:p>
          <w:p w:rsidR="00AB32DC" w:rsidRPr="00DA1CD7" w:rsidRDefault="00AB32DC" w:rsidP="004830A7">
            <w:pPr>
              <w:rPr>
                <w:rFonts w:cs="Arial"/>
                <w:color w:val="000000"/>
                <w:lang w:val="it-CH" w:eastAsia="en-US"/>
              </w:rPr>
            </w:pPr>
          </w:p>
          <w:p w:rsidR="00AB32DC" w:rsidRPr="00DA1CD7" w:rsidRDefault="00AB32DC" w:rsidP="004830A7">
            <w:pPr>
              <w:rPr>
                <w:rFonts w:cs="Arial"/>
                <w:color w:val="000000"/>
                <w:lang w:val="it-CH" w:eastAsia="en-US"/>
              </w:rPr>
            </w:pPr>
            <w:r w:rsidRPr="00DA1CD7">
              <w:rPr>
                <w:rFonts w:cs="Arial"/>
                <w:color w:val="000000"/>
                <w:lang w:val="it-CH" w:eastAsia="en-US"/>
              </w:rPr>
              <w:t xml:space="preserve">Y. Levi (IMS) </w:t>
            </w:r>
            <w:r w:rsidRPr="00DA1CD7">
              <w:rPr>
                <w:rFonts w:cs="Arial"/>
                <w:lang w:val="it-CH"/>
              </w:rPr>
              <w:t xml:space="preserve">2018: </w:t>
            </w:r>
            <w:r w:rsidRPr="00DA1CD7">
              <w:rPr>
                <w:rFonts w:cs="Arial"/>
                <w:color w:val="000000"/>
                <w:lang w:val="it-CH" w:eastAsia="en-US"/>
              </w:rPr>
              <w:t xml:space="preserve">0.025 </w:t>
            </w:r>
          </w:p>
          <w:p w:rsidR="00AB32DC" w:rsidRPr="00FE19CD" w:rsidRDefault="00AB32DC" w:rsidP="004830A7">
            <w:pPr>
              <w:rPr>
                <w:rFonts w:cs="Arial"/>
                <w:color w:val="000000"/>
                <w:lang w:val="it-IT" w:eastAsia="en-US"/>
              </w:rPr>
            </w:pPr>
            <w:r w:rsidRPr="00FE19CD">
              <w:rPr>
                <w:rFonts w:cs="Arial"/>
                <w:color w:val="000000"/>
                <w:lang w:val="it-IT" w:eastAsia="en-US"/>
              </w:rPr>
              <w:t>M.</w:t>
            </w:r>
            <w:r>
              <w:rPr>
                <w:rFonts w:cs="Arial"/>
                <w:color w:val="000000"/>
                <w:lang w:val="it-IT" w:eastAsia="en-US"/>
              </w:rPr>
              <w:t xml:space="preserve"> Milelli (</w:t>
            </w:r>
            <w:r w:rsidRPr="00FE19CD">
              <w:rPr>
                <w:rFonts w:cs="Arial"/>
                <w:color w:val="000000"/>
                <w:lang w:val="it-IT" w:eastAsia="en-US"/>
              </w:rPr>
              <w:t>ARPA</w:t>
            </w:r>
            <w:r>
              <w:rPr>
                <w:rFonts w:cs="Arial"/>
                <w:color w:val="000000"/>
                <w:lang w:val="it-IT" w:eastAsia="en-US"/>
              </w:rPr>
              <w:t>/</w:t>
            </w:r>
            <w:r w:rsidRPr="00FE19CD">
              <w:rPr>
                <w:rFonts w:cs="Arial"/>
                <w:color w:val="000000"/>
                <w:lang w:val="it-IT" w:eastAsia="en-US"/>
              </w:rPr>
              <w:t xml:space="preserve"> Piemonte</w:t>
            </w:r>
            <w:r>
              <w:rPr>
                <w:rFonts w:cs="Arial"/>
                <w:color w:val="000000"/>
                <w:lang w:val="it-IT" w:eastAsia="en-US"/>
              </w:rPr>
              <w:t xml:space="preserve">) </w:t>
            </w:r>
            <w:r w:rsidRPr="00FE19CD">
              <w:rPr>
                <w:rFonts w:cs="Arial"/>
                <w:color w:val="000000"/>
                <w:lang w:val="it-IT" w:eastAsia="en-US"/>
              </w:rPr>
              <w:t xml:space="preserve"> </w:t>
            </w:r>
          </w:p>
          <w:p w:rsidR="00AB32DC" w:rsidRDefault="00AB32DC" w:rsidP="004830A7">
            <w:pPr>
              <w:rPr>
                <w:rFonts w:cs="Arial"/>
                <w:color w:val="000000"/>
                <w:lang w:val="it-IT" w:eastAsia="en-US"/>
              </w:rPr>
            </w:pPr>
            <w:r w:rsidRPr="00FE19CD">
              <w:rPr>
                <w:rFonts w:cs="Arial"/>
                <w:color w:val="000000"/>
                <w:lang w:val="it-IT" w:eastAsia="en-US"/>
              </w:rPr>
              <w:t>E.</w:t>
            </w:r>
            <w:r>
              <w:rPr>
                <w:rFonts w:cs="Arial"/>
                <w:color w:val="000000"/>
                <w:lang w:val="it-IT" w:eastAsia="en-US"/>
              </w:rPr>
              <w:t xml:space="preserve"> </w:t>
            </w:r>
            <w:r w:rsidRPr="00FE19CD">
              <w:rPr>
                <w:rFonts w:cs="Arial"/>
                <w:color w:val="000000"/>
                <w:lang w:val="it-IT" w:eastAsia="en-US"/>
              </w:rPr>
              <w:t xml:space="preserve">Bucchignani </w:t>
            </w:r>
            <w:r>
              <w:rPr>
                <w:rFonts w:cs="Arial"/>
                <w:color w:val="000000"/>
                <w:lang w:val="it-IT" w:eastAsia="en-US"/>
              </w:rPr>
              <w:t xml:space="preserve">(CIRA) </w:t>
            </w:r>
          </w:p>
          <w:p w:rsidR="00AB32DC" w:rsidRPr="00FE1158" w:rsidRDefault="00AB32DC" w:rsidP="004830A7">
            <w:pPr>
              <w:rPr>
                <w:rFonts w:cs="Arial"/>
                <w:sz w:val="20"/>
                <w:szCs w:val="20"/>
                <w:lang w:val="it-IT"/>
              </w:rPr>
            </w:pPr>
            <w:r w:rsidRPr="00FE19CD">
              <w:rPr>
                <w:rFonts w:cs="Arial"/>
                <w:color w:val="000000"/>
                <w:lang w:val="it-IT" w:eastAsia="en-US"/>
              </w:rPr>
              <w:t xml:space="preserve">P. Mercogliano </w:t>
            </w:r>
            <w:r>
              <w:rPr>
                <w:rFonts w:cs="Arial"/>
                <w:color w:val="000000"/>
                <w:lang w:val="it-IT" w:eastAsia="en-US"/>
              </w:rPr>
              <w:t>(CIRA)</w:t>
            </w:r>
          </w:p>
        </w:tc>
        <w:tc>
          <w:tcPr>
            <w:tcW w:w="1781" w:type="dxa"/>
          </w:tcPr>
          <w:p w:rsidR="00AB32DC" w:rsidRPr="00DC09CB" w:rsidRDefault="00AB32DC" w:rsidP="004830A7">
            <w:pPr>
              <w:pStyle w:val="table9pt"/>
              <w:rPr>
                <w:rFonts w:cs="Arial"/>
                <w:sz w:val="20"/>
                <w:szCs w:val="20"/>
                <w:lang w:val="en-US"/>
              </w:rPr>
            </w:pPr>
            <w:r w:rsidRPr="00E16D7C">
              <w:rPr>
                <w:rFonts w:cs="Arial"/>
                <w:sz w:val="20"/>
                <w:szCs w:val="20"/>
                <w:lang w:val="pl-PL"/>
              </w:rPr>
              <w:lastRenderedPageBreak/>
              <w:t>0.</w:t>
            </w:r>
            <w:r>
              <w:rPr>
                <w:rFonts w:cs="Arial"/>
                <w:sz w:val="20"/>
                <w:szCs w:val="20"/>
                <w:lang w:val="en-US"/>
              </w:rPr>
              <w:t>1</w:t>
            </w:r>
            <w:r w:rsidRPr="00E16D7C">
              <w:rPr>
                <w:rFonts w:cs="Arial"/>
                <w:sz w:val="20"/>
                <w:szCs w:val="20"/>
                <w:lang w:val="pl-PL"/>
              </w:rPr>
              <w:t>0-201</w:t>
            </w:r>
            <w:r w:rsidRPr="00DC09CB">
              <w:rPr>
                <w:rFonts w:cs="Arial"/>
                <w:sz w:val="20"/>
                <w:szCs w:val="20"/>
                <w:lang w:val="en-US"/>
              </w:rPr>
              <w:t>8</w:t>
            </w:r>
          </w:p>
          <w:p w:rsidR="00AB32DC" w:rsidRPr="00DC09CB" w:rsidRDefault="00AB32DC" w:rsidP="004830A7">
            <w:pPr>
              <w:pStyle w:val="table9pt"/>
              <w:rPr>
                <w:rFonts w:cs="Arial"/>
                <w:sz w:val="20"/>
                <w:szCs w:val="20"/>
                <w:lang w:val="en-US"/>
              </w:rPr>
            </w:pPr>
            <w:r>
              <w:rPr>
                <w:rFonts w:cs="Arial"/>
                <w:sz w:val="20"/>
                <w:szCs w:val="20"/>
                <w:lang w:val="pl-PL"/>
              </w:rPr>
              <w:t>0.</w:t>
            </w:r>
            <w:r w:rsidRPr="00DC09CB">
              <w:rPr>
                <w:rFonts w:cs="Arial"/>
                <w:sz w:val="20"/>
                <w:szCs w:val="20"/>
                <w:lang w:val="en-US"/>
              </w:rPr>
              <w:t>2</w:t>
            </w:r>
            <w:r>
              <w:rPr>
                <w:rFonts w:cs="Arial"/>
                <w:sz w:val="20"/>
                <w:szCs w:val="20"/>
                <w:lang w:val="en-US"/>
              </w:rPr>
              <w:t>0</w:t>
            </w:r>
            <w:r>
              <w:rPr>
                <w:rFonts w:cs="Arial"/>
                <w:sz w:val="20"/>
                <w:szCs w:val="20"/>
                <w:lang w:val="pl-PL"/>
              </w:rPr>
              <w:t>-201</w:t>
            </w:r>
            <w:r w:rsidRPr="00DC09CB">
              <w:rPr>
                <w:rFonts w:cs="Arial"/>
                <w:sz w:val="20"/>
                <w:szCs w:val="20"/>
                <w:lang w:val="en-US"/>
              </w:rPr>
              <w:t>9</w:t>
            </w:r>
          </w:p>
          <w:p w:rsidR="00AB32DC" w:rsidRDefault="00AB32DC" w:rsidP="004830A7">
            <w:pPr>
              <w:pStyle w:val="table9pt"/>
              <w:rPr>
                <w:rFonts w:cs="Arial"/>
                <w:sz w:val="20"/>
                <w:szCs w:val="20"/>
                <w:lang w:val="pl-PL"/>
              </w:rPr>
            </w:pPr>
          </w:p>
          <w:p w:rsidR="00AB32DC" w:rsidRPr="00DC09CB" w:rsidRDefault="00AB32DC" w:rsidP="004830A7">
            <w:pPr>
              <w:pStyle w:val="table9pt"/>
              <w:rPr>
                <w:rFonts w:cs="Arial"/>
                <w:sz w:val="20"/>
                <w:szCs w:val="20"/>
                <w:lang w:val="en-US"/>
              </w:rPr>
            </w:pPr>
            <w:r w:rsidRPr="00E16D7C">
              <w:rPr>
                <w:rFonts w:cs="Arial"/>
                <w:sz w:val="20"/>
                <w:szCs w:val="20"/>
                <w:lang w:val="pl-PL"/>
              </w:rPr>
              <w:t>0.</w:t>
            </w:r>
            <w:r>
              <w:rPr>
                <w:rFonts w:cs="Arial"/>
                <w:sz w:val="20"/>
                <w:szCs w:val="20"/>
                <w:lang w:val="en-US"/>
              </w:rPr>
              <w:t>10</w:t>
            </w:r>
            <w:r w:rsidRPr="00E16D7C">
              <w:rPr>
                <w:rFonts w:cs="Arial"/>
                <w:sz w:val="20"/>
                <w:szCs w:val="20"/>
                <w:lang w:val="pl-PL"/>
              </w:rPr>
              <w:t>-201</w:t>
            </w:r>
            <w:r w:rsidRPr="00DC09CB">
              <w:rPr>
                <w:rFonts w:cs="Arial"/>
                <w:sz w:val="20"/>
                <w:szCs w:val="20"/>
                <w:lang w:val="en-US"/>
              </w:rPr>
              <w:t>8</w:t>
            </w:r>
          </w:p>
          <w:p w:rsidR="00AB32DC" w:rsidRPr="00DC09CB" w:rsidRDefault="00AB32DC" w:rsidP="004830A7">
            <w:pPr>
              <w:pStyle w:val="table9pt"/>
              <w:rPr>
                <w:rFonts w:cs="Arial"/>
                <w:sz w:val="20"/>
                <w:szCs w:val="20"/>
                <w:lang w:val="en-US"/>
              </w:rPr>
            </w:pPr>
            <w:r>
              <w:rPr>
                <w:rFonts w:cs="Arial"/>
                <w:sz w:val="20"/>
                <w:szCs w:val="20"/>
                <w:lang w:val="pl-PL"/>
              </w:rPr>
              <w:t>0.</w:t>
            </w:r>
            <w:r>
              <w:rPr>
                <w:rFonts w:cs="Arial"/>
                <w:sz w:val="20"/>
                <w:szCs w:val="20"/>
                <w:lang w:val="en-US"/>
              </w:rPr>
              <w:t>2</w:t>
            </w:r>
            <w:r w:rsidRPr="00DC09CB">
              <w:rPr>
                <w:rFonts w:cs="Arial"/>
                <w:sz w:val="20"/>
                <w:szCs w:val="20"/>
                <w:lang w:val="en-US"/>
              </w:rPr>
              <w:t>0</w:t>
            </w:r>
            <w:r>
              <w:rPr>
                <w:rFonts w:cs="Arial"/>
                <w:sz w:val="20"/>
                <w:szCs w:val="20"/>
                <w:lang w:val="pl-PL"/>
              </w:rPr>
              <w:t>-201</w:t>
            </w:r>
            <w:r w:rsidRPr="00DC09CB">
              <w:rPr>
                <w:rFonts w:cs="Arial"/>
                <w:sz w:val="20"/>
                <w:szCs w:val="20"/>
                <w:lang w:val="en-US"/>
              </w:rPr>
              <w:t>9</w:t>
            </w:r>
          </w:p>
          <w:p w:rsidR="00AB32DC" w:rsidRPr="00E16D7C" w:rsidRDefault="00AB32DC" w:rsidP="004830A7">
            <w:pPr>
              <w:pStyle w:val="table9pt"/>
              <w:rPr>
                <w:rFonts w:cs="Arial"/>
                <w:b/>
                <w:sz w:val="20"/>
                <w:szCs w:val="20"/>
                <w:lang w:val="pl-PL"/>
              </w:rPr>
            </w:pPr>
            <w:r w:rsidRPr="00E16D7C">
              <w:rPr>
                <w:rFonts w:cs="Arial"/>
                <w:b/>
                <w:sz w:val="20"/>
                <w:szCs w:val="20"/>
                <w:lang w:val="pl-PL"/>
              </w:rPr>
              <w:lastRenderedPageBreak/>
              <w:t>0.</w:t>
            </w:r>
            <w:r>
              <w:rPr>
                <w:rFonts w:cs="Arial"/>
                <w:b/>
                <w:sz w:val="20"/>
                <w:szCs w:val="20"/>
                <w:lang w:val="en-US"/>
              </w:rPr>
              <w:t>60</w:t>
            </w:r>
            <w:r w:rsidRPr="00DC09CB">
              <w:rPr>
                <w:rFonts w:cs="Arial"/>
                <w:b/>
                <w:sz w:val="20"/>
                <w:szCs w:val="20"/>
                <w:lang w:val="en-US"/>
              </w:rPr>
              <w:t xml:space="preserve"> </w:t>
            </w:r>
            <w:r w:rsidRPr="00E16D7C">
              <w:rPr>
                <w:rFonts w:cs="Arial"/>
                <w:b/>
                <w:sz w:val="20"/>
                <w:szCs w:val="20"/>
                <w:lang w:val="pl-PL"/>
              </w:rPr>
              <w:t>HNMS)</w:t>
            </w:r>
          </w:p>
          <w:p w:rsidR="00AB32DC" w:rsidRDefault="00AB32DC" w:rsidP="004830A7">
            <w:pPr>
              <w:pStyle w:val="table9pt"/>
              <w:rPr>
                <w:rFonts w:cs="Arial"/>
                <w:b/>
                <w:sz w:val="20"/>
                <w:szCs w:val="20"/>
                <w:lang w:val="pl-PL"/>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02</w:t>
            </w:r>
            <w:r w:rsidRPr="00E16D7C">
              <w:rPr>
                <w:rFonts w:cs="Arial"/>
                <w:sz w:val="20"/>
                <w:szCs w:val="20"/>
                <w:lang w:val="en-US"/>
              </w:rPr>
              <w:t>5-201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0.02</w:t>
            </w:r>
            <w:r w:rsidRPr="00E16D7C">
              <w:rPr>
                <w:rFonts w:cs="Arial"/>
                <w:sz w:val="20"/>
                <w:szCs w:val="20"/>
                <w:lang w:val="en-US"/>
              </w:rPr>
              <w:t>5-201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b/>
                <w:sz w:val="20"/>
                <w:szCs w:val="20"/>
                <w:lang w:val="pl-PL"/>
              </w:rPr>
            </w:pPr>
            <w:r w:rsidRPr="00E16D7C">
              <w:rPr>
                <w:rFonts w:cs="Arial"/>
                <w:b/>
                <w:sz w:val="20"/>
                <w:szCs w:val="20"/>
                <w:lang w:val="pl-PL"/>
              </w:rPr>
              <w:t>0.05 (</w:t>
            </w:r>
            <w:r>
              <w:rPr>
                <w:rFonts w:cs="Arial"/>
                <w:b/>
                <w:sz w:val="20"/>
                <w:szCs w:val="20"/>
                <w:lang w:val="el-GR"/>
              </w:rPr>
              <w:t>Μ</w:t>
            </w:r>
            <w:proofErr w:type="spellStart"/>
            <w:r>
              <w:rPr>
                <w:rFonts w:cs="Arial"/>
                <w:b/>
                <w:sz w:val="20"/>
                <w:szCs w:val="20"/>
                <w:lang w:val="en-US"/>
              </w:rPr>
              <w:t>eteoSwiss</w:t>
            </w:r>
            <w:proofErr w:type="spellEnd"/>
            <w:r w:rsidRPr="00E16D7C">
              <w:rPr>
                <w:rFonts w:cs="Arial"/>
                <w:b/>
                <w:sz w:val="20"/>
                <w:szCs w:val="20"/>
                <w:lang w:val="pl-PL"/>
              </w:rPr>
              <w:t>)</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10</w:t>
            </w:r>
            <w:r w:rsidRPr="00E16D7C">
              <w:rPr>
                <w:rFonts w:cs="Arial"/>
                <w:sz w:val="20"/>
                <w:szCs w:val="20"/>
                <w:lang w:val="en-US"/>
              </w:rPr>
              <w:t>-201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0.15</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02</w:t>
            </w:r>
            <w:r w:rsidRPr="00E16D7C">
              <w:rPr>
                <w:rFonts w:cs="Arial"/>
                <w:sz w:val="20"/>
                <w:szCs w:val="20"/>
                <w:lang w:val="en-US"/>
              </w:rPr>
              <w:t>5-201</w:t>
            </w:r>
            <w:r>
              <w:rPr>
                <w:rFonts w:cs="Arial"/>
                <w:sz w:val="20"/>
                <w:szCs w:val="20"/>
                <w:lang w:val="en-US"/>
              </w:rPr>
              <w:t>8</w:t>
            </w:r>
            <w:r w:rsidRPr="00E16D7C">
              <w:rPr>
                <w:rFonts w:cs="Arial"/>
                <w:sz w:val="20"/>
                <w:szCs w:val="20"/>
                <w:lang w:val="en-US"/>
              </w:rPr>
              <w:t xml:space="preserve"> </w:t>
            </w:r>
          </w:p>
          <w:p w:rsidR="00AB32DC" w:rsidRDefault="00AB32DC" w:rsidP="004830A7">
            <w:pPr>
              <w:pStyle w:val="table9pt"/>
              <w:rPr>
                <w:rFonts w:cs="Arial"/>
                <w:b/>
                <w:sz w:val="20"/>
                <w:szCs w:val="20"/>
                <w:lang w:val="en-US"/>
              </w:rPr>
            </w:pPr>
            <w:r w:rsidRPr="00E16D7C">
              <w:rPr>
                <w:rFonts w:cs="Arial"/>
                <w:b/>
                <w:sz w:val="20"/>
                <w:szCs w:val="20"/>
                <w:lang w:val="en-US"/>
              </w:rPr>
              <w:t>(0.</w:t>
            </w:r>
            <w:r>
              <w:rPr>
                <w:rFonts w:cs="Arial"/>
                <w:b/>
                <w:sz w:val="20"/>
                <w:szCs w:val="20"/>
                <w:lang w:val="en-US"/>
              </w:rPr>
              <w:t>275</w:t>
            </w:r>
            <w:r w:rsidRPr="00E16D7C">
              <w:rPr>
                <w:rFonts w:cs="Arial"/>
                <w:b/>
                <w:sz w:val="20"/>
                <w:szCs w:val="20"/>
                <w:lang w:val="en-US"/>
              </w:rPr>
              <w:t xml:space="preserve"> IMS)</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05</w:t>
            </w:r>
            <w:r w:rsidRPr="00E16D7C">
              <w:rPr>
                <w:rFonts w:cs="Arial"/>
                <w:sz w:val="20"/>
                <w:szCs w:val="20"/>
                <w:lang w:val="en-US"/>
              </w:rPr>
              <w:t>-201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0.05</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Default="00AB32DC" w:rsidP="004830A7">
            <w:pPr>
              <w:pStyle w:val="table9pt"/>
              <w:rPr>
                <w:rFonts w:cs="Arial"/>
                <w:b/>
                <w:sz w:val="20"/>
                <w:szCs w:val="20"/>
                <w:lang w:val="en-US"/>
              </w:rPr>
            </w:pPr>
            <w:r w:rsidRPr="00E16D7C">
              <w:rPr>
                <w:rFonts w:cs="Arial"/>
                <w:b/>
                <w:sz w:val="20"/>
                <w:szCs w:val="20"/>
                <w:lang w:val="en-US"/>
              </w:rPr>
              <w:t xml:space="preserve"> (0.</w:t>
            </w:r>
            <w:r>
              <w:rPr>
                <w:rFonts w:cs="Arial"/>
                <w:b/>
                <w:sz w:val="20"/>
                <w:szCs w:val="20"/>
                <w:lang w:val="en-US"/>
              </w:rPr>
              <w:t>1</w:t>
            </w:r>
            <w:r w:rsidRPr="00E16D7C">
              <w:rPr>
                <w:rFonts w:cs="Arial"/>
                <w:b/>
                <w:sz w:val="20"/>
                <w:szCs w:val="20"/>
                <w:lang w:val="en-US"/>
              </w:rPr>
              <w:t xml:space="preserve"> </w:t>
            </w:r>
            <w:r>
              <w:rPr>
                <w:rFonts w:cs="Arial"/>
                <w:b/>
                <w:sz w:val="20"/>
                <w:szCs w:val="20"/>
                <w:lang w:val="en-US"/>
              </w:rPr>
              <w:t>ARPA/</w:t>
            </w:r>
            <w:proofErr w:type="spellStart"/>
            <w:r>
              <w:rPr>
                <w:rFonts w:cs="Arial"/>
                <w:b/>
                <w:sz w:val="20"/>
                <w:szCs w:val="20"/>
                <w:lang w:val="en-US"/>
              </w:rPr>
              <w:t>Piermonte</w:t>
            </w:r>
            <w:proofErr w:type="spellEnd"/>
            <w:r w:rsidRPr="00E16D7C">
              <w:rPr>
                <w:rFonts w:cs="Arial"/>
                <w:b/>
                <w:sz w:val="20"/>
                <w:szCs w:val="20"/>
                <w:lang w:val="en-US"/>
              </w:rPr>
              <w:t>)</w:t>
            </w: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05</w:t>
            </w:r>
            <w:r w:rsidRPr="00E16D7C">
              <w:rPr>
                <w:rFonts w:cs="Arial"/>
                <w:sz w:val="20"/>
                <w:szCs w:val="20"/>
                <w:lang w:val="en-US"/>
              </w:rPr>
              <w:t>-201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0.05</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w:t>
            </w:r>
            <w:r>
              <w:rPr>
                <w:rFonts w:cs="Arial"/>
                <w:sz w:val="20"/>
                <w:szCs w:val="20"/>
                <w:lang w:val="en-US"/>
              </w:rPr>
              <w:t>05</w:t>
            </w:r>
            <w:r w:rsidRPr="00E16D7C">
              <w:rPr>
                <w:rFonts w:cs="Arial"/>
                <w:sz w:val="20"/>
                <w:szCs w:val="20"/>
                <w:lang w:val="en-US"/>
              </w:rPr>
              <w:t>-201</w:t>
            </w:r>
            <w:r>
              <w:rPr>
                <w:rFonts w:cs="Arial"/>
                <w:sz w:val="20"/>
                <w:szCs w:val="20"/>
                <w:lang w:val="en-US"/>
              </w:rPr>
              <w:t>8</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Pr>
                <w:rFonts w:cs="Arial"/>
                <w:sz w:val="20"/>
                <w:szCs w:val="20"/>
                <w:lang w:val="en-US"/>
              </w:rPr>
              <w:t>0.05</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sz w:val="20"/>
                <w:szCs w:val="20"/>
                <w:lang w:val="en-US"/>
              </w:rPr>
            </w:pPr>
            <w:r w:rsidRPr="00E16D7C">
              <w:rPr>
                <w:rFonts w:cs="Arial"/>
                <w:b/>
                <w:sz w:val="20"/>
                <w:szCs w:val="20"/>
                <w:lang w:val="en-US"/>
              </w:rPr>
              <w:t xml:space="preserve"> (0.</w:t>
            </w:r>
            <w:r>
              <w:rPr>
                <w:rFonts w:cs="Arial"/>
                <w:b/>
                <w:sz w:val="20"/>
                <w:szCs w:val="20"/>
                <w:lang w:val="en-US"/>
              </w:rPr>
              <w:t xml:space="preserve"> 2</w:t>
            </w:r>
            <w:r w:rsidRPr="00E16D7C">
              <w:rPr>
                <w:rFonts w:cs="Arial"/>
                <w:b/>
                <w:sz w:val="20"/>
                <w:szCs w:val="20"/>
                <w:lang w:val="en-US"/>
              </w:rPr>
              <w:t xml:space="preserve"> </w:t>
            </w:r>
            <w:r>
              <w:rPr>
                <w:rFonts w:cs="Arial"/>
                <w:b/>
                <w:sz w:val="20"/>
                <w:szCs w:val="20"/>
                <w:lang w:val="en-US"/>
              </w:rPr>
              <w:t>C</w:t>
            </w:r>
            <w:r w:rsidRPr="00E16D7C">
              <w:rPr>
                <w:rFonts w:cs="Arial"/>
                <w:b/>
                <w:sz w:val="20"/>
                <w:szCs w:val="20"/>
                <w:lang w:val="en-US"/>
              </w:rPr>
              <w:t>I</w:t>
            </w:r>
            <w:r>
              <w:rPr>
                <w:rFonts w:cs="Arial"/>
                <w:b/>
                <w:sz w:val="20"/>
                <w:szCs w:val="20"/>
                <w:lang w:val="en-US"/>
              </w:rPr>
              <w:t>RA</w:t>
            </w:r>
            <w:r w:rsidRPr="00E16D7C">
              <w:rPr>
                <w:rFonts w:cs="Arial"/>
                <w:b/>
                <w:sz w:val="20"/>
                <w:szCs w:val="20"/>
                <w:lang w:val="en-US"/>
              </w:rPr>
              <w:t>)</w:t>
            </w:r>
          </w:p>
        </w:tc>
        <w:tc>
          <w:tcPr>
            <w:tcW w:w="0" w:type="auto"/>
          </w:tcPr>
          <w:p w:rsidR="00AB32DC" w:rsidRPr="00E16D7C" w:rsidRDefault="00AB32DC" w:rsidP="004830A7">
            <w:pPr>
              <w:pStyle w:val="table9pt"/>
              <w:rPr>
                <w:rFonts w:cs="Arial"/>
                <w:sz w:val="20"/>
                <w:szCs w:val="20"/>
              </w:rPr>
            </w:pPr>
            <w:r w:rsidRPr="00E16D7C">
              <w:rPr>
                <w:rFonts w:cs="Arial"/>
                <w:sz w:val="20"/>
                <w:szCs w:val="20"/>
              </w:rPr>
              <w:lastRenderedPageBreak/>
              <w:t>0</w:t>
            </w:r>
            <w:r>
              <w:rPr>
                <w:rFonts w:cs="Arial"/>
                <w:sz w:val="20"/>
                <w:szCs w:val="20"/>
              </w:rPr>
              <w:t>6</w:t>
            </w:r>
            <w:r w:rsidRPr="00E16D7C">
              <w:rPr>
                <w:rFonts w:cs="Arial"/>
                <w:sz w:val="20"/>
                <w:szCs w:val="20"/>
              </w:rPr>
              <w:t>.201</w:t>
            </w:r>
            <w:r>
              <w:rPr>
                <w:rFonts w:cs="Arial"/>
                <w:sz w:val="20"/>
                <w:szCs w:val="20"/>
              </w:rPr>
              <w:t>8</w:t>
            </w:r>
          </w:p>
          <w:p w:rsidR="00AB32DC" w:rsidRPr="00E16D7C" w:rsidRDefault="00AB32DC" w:rsidP="004830A7">
            <w:pPr>
              <w:pStyle w:val="table9pt"/>
              <w:rPr>
                <w:rFonts w:cs="Arial"/>
                <w:sz w:val="20"/>
                <w:szCs w:val="20"/>
              </w:rPr>
            </w:pPr>
          </w:p>
        </w:tc>
        <w:tc>
          <w:tcPr>
            <w:tcW w:w="0" w:type="auto"/>
          </w:tcPr>
          <w:p w:rsidR="00AB32DC" w:rsidRPr="00474780" w:rsidRDefault="00AB32DC" w:rsidP="004830A7">
            <w:pPr>
              <w:rPr>
                <w:rFonts w:cs="Arial"/>
              </w:rPr>
            </w:pPr>
            <w:r>
              <w:rPr>
                <w:rFonts w:cs="Arial"/>
              </w:rPr>
              <w:t>(1</w:t>
            </w:r>
            <w:r w:rsidRPr="00474780">
              <w:rPr>
                <w:rFonts w:cs="Arial"/>
              </w:rPr>
              <w:t xml:space="preserve">) </w:t>
            </w:r>
            <w:r>
              <w:rPr>
                <w:rFonts w:cs="Arial"/>
              </w:rPr>
              <w:t>An extended</w:t>
            </w:r>
            <w:r w:rsidRPr="00474780">
              <w:rPr>
                <w:rFonts w:cs="Arial"/>
              </w:rPr>
              <w:t xml:space="preserve"> definition of </w:t>
            </w:r>
            <w:r>
              <w:rPr>
                <w:rFonts w:cs="Arial"/>
              </w:rPr>
              <w:t>the model</w:t>
            </w:r>
            <w:r w:rsidRPr="00474780">
              <w:rPr>
                <w:rFonts w:cs="Arial"/>
              </w:rPr>
              <w:t xml:space="preserve"> performance </w:t>
            </w:r>
            <w:r>
              <w:rPr>
                <w:rFonts w:cs="Arial"/>
              </w:rPr>
              <w:t>score</w:t>
            </w:r>
            <w:r w:rsidRPr="00474780">
              <w:rPr>
                <w:rFonts w:cs="Arial"/>
              </w:rPr>
              <w:t xml:space="preserve">. </w:t>
            </w:r>
          </w:p>
          <w:p w:rsidR="00AB32DC" w:rsidRPr="00474780" w:rsidRDefault="00AB32DC" w:rsidP="004830A7">
            <w:pPr>
              <w:rPr>
                <w:rFonts w:cs="Arial"/>
              </w:rPr>
            </w:pPr>
            <w:r>
              <w:rPr>
                <w:rFonts w:cs="Arial"/>
              </w:rPr>
              <w:t>(2</w:t>
            </w:r>
            <w:r w:rsidRPr="00474780">
              <w:rPr>
                <w:rFonts w:cs="Arial"/>
              </w:rPr>
              <w:t xml:space="preserve">) An updated version </w:t>
            </w:r>
            <w:r w:rsidRPr="00474780">
              <w:rPr>
                <w:rFonts w:cs="Arial"/>
              </w:rPr>
              <w:lastRenderedPageBreak/>
              <w:t>of the meta-model.</w:t>
            </w:r>
          </w:p>
          <w:p w:rsidR="00AB32DC" w:rsidRPr="00474780" w:rsidRDefault="00AB32DC" w:rsidP="004830A7">
            <w:pPr>
              <w:rPr>
                <w:rFonts w:cs="Arial"/>
              </w:rPr>
            </w:pPr>
            <w:r>
              <w:rPr>
                <w:rFonts w:cs="Arial"/>
              </w:rPr>
              <w:t>(3</w:t>
            </w:r>
            <w:r w:rsidRPr="00474780">
              <w:rPr>
                <w:rFonts w:cs="Arial"/>
              </w:rPr>
              <w:t>) A scientific discussion of the results obtained.</w:t>
            </w:r>
          </w:p>
          <w:p w:rsidR="00AB32DC" w:rsidRPr="00E16D7C" w:rsidRDefault="00AB32DC" w:rsidP="004830A7">
            <w:pPr>
              <w:pStyle w:val="table9pt"/>
              <w:rPr>
                <w:rFonts w:cs="Arial"/>
                <w:sz w:val="20"/>
                <w:szCs w:val="20"/>
              </w:rPr>
            </w:pPr>
          </w:p>
        </w:tc>
        <w:tc>
          <w:tcPr>
            <w:tcW w:w="0" w:type="auto"/>
          </w:tcPr>
          <w:p w:rsidR="00AB32DC" w:rsidRPr="00E16D7C" w:rsidRDefault="00AB32DC" w:rsidP="004830A7">
            <w:pPr>
              <w:pStyle w:val="table9pt"/>
              <w:rPr>
                <w:rFonts w:cs="Arial"/>
                <w:sz w:val="20"/>
                <w:szCs w:val="20"/>
              </w:rPr>
            </w:pPr>
            <w:r w:rsidRPr="00E16D7C">
              <w:rPr>
                <w:rFonts w:cs="Arial"/>
                <w:sz w:val="20"/>
                <w:szCs w:val="20"/>
              </w:rPr>
              <w:lastRenderedPageBreak/>
              <w:t>0</w:t>
            </w:r>
            <w:r>
              <w:rPr>
                <w:rFonts w:cs="Arial"/>
                <w:sz w:val="20"/>
                <w:szCs w:val="20"/>
              </w:rPr>
              <w:t>9</w:t>
            </w:r>
            <w:r w:rsidRPr="00E16D7C">
              <w:rPr>
                <w:rFonts w:cs="Arial"/>
                <w:sz w:val="20"/>
                <w:szCs w:val="20"/>
              </w:rPr>
              <w:t>.201</w:t>
            </w:r>
            <w:r>
              <w:rPr>
                <w:rFonts w:cs="Arial"/>
                <w:sz w:val="20"/>
                <w:szCs w:val="20"/>
              </w:rPr>
              <w:t>9</w:t>
            </w:r>
          </w:p>
        </w:tc>
        <w:tc>
          <w:tcPr>
            <w:tcW w:w="0" w:type="auto"/>
          </w:tcPr>
          <w:p w:rsidR="00AB32DC" w:rsidRPr="00E16D7C" w:rsidRDefault="00EF67C8" w:rsidP="00EF67C8">
            <w:pPr>
              <w:pStyle w:val="table9pt"/>
              <w:rPr>
                <w:sz w:val="20"/>
                <w:szCs w:val="20"/>
              </w:rPr>
            </w:pPr>
            <w:r>
              <w:rPr>
                <w:sz w:val="20"/>
                <w:szCs w:val="20"/>
              </w:rPr>
              <w:t>2</w:t>
            </w:r>
            <w:r w:rsidR="00AB32DC" w:rsidRPr="00E16D7C">
              <w:rPr>
                <w:sz w:val="20"/>
                <w:szCs w:val="20"/>
              </w:rPr>
              <w:t>, 3</w:t>
            </w:r>
          </w:p>
        </w:tc>
      </w:tr>
      <w:tr w:rsidR="00AB32DC" w:rsidRPr="00E16D7C" w:rsidTr="00FD774A">
        <w:tc>
          <w:tcPr>
            <w:tcW w:w="0" w:type="auto"/>
          </w:tcPr>
          <w:p w:rsidR="00AB32DC" w:rsidRPr="00E16D7C" w:rsidRDefault="00AB32DC" w:rsidP="004830A7">
            <w:pPr>
              <w:pStyle w:val="table9pt"/>
              <w:rPr>
                <w:sz w:val="20"/>
                <w:szCs w:val="20"/>
                <w:lang w:val="en-US"/>
              </w:rPr>
            </w:pPr>
            <w:r w:rsidRPr="00E16D7C">
              <w:rPr>
                <w:sz w:val="20"/>
                <w:szCs w:val="20"/>
                <w:lang w:val="en-US"/>
              </w:rPr>
              <w:lastRenderedPageBreak/>
              <w:t>5</w:t>
            </w:r>
          </w:p>
        </w:tc>
        <w:tc>
          <w:tcPr>
            <w:tcW w:w="0" w:type="auto"/>
          </w:tcPr>
          <w:p w:rsidR="00AB32DC" w:rsidRPr="00AB0A47" w:rsidRDefault="00AB32DC" w:rsidP="004830A7">
            <w:pPr>
              <w:outlineLvl w:val="0"/>
              <w:rPr>
                <w:rFonts w:cs="Arial"/>
                <w:color w:val="000000"/>
                <w:lang w:val="en-US" w:eastAsia="en-US"/>
              </w:rPr>
            </w:pPr>
            <w:r w:rsidRPr="00AB0A47">
              <w:rPr>
                <w:rFonts w:cs="Arial"/>
                <w:color w:val="000000"/>
                <w:lang w:val="en-US" w:eastAsia="en-US"/>
              </w:rPr>
              <w:t>A.</w:t>
            </w:r>
            <w:r>
              <w:rPr>
                <w:rFonts w:cs="Arial"/>
                <w:color w:val="000000"/>
                <w:lang w:val="en-US" w:eastAsia="en-US"/>
              </w:rPr>
              <w:t xml:space="preserve"> </w:t>
            </w:r>
            <w:r w:rsidRPr="00AB0A47">
              <w:rPr>
                <w:rFonts w:cs="Arial"/>
                <w:color w:val="000000"/>
                <w:lang w:val="en-US" w:eastAsia="en-US"/>
              </w:rPr>
              <w:t>Voudouri / HNMS:</w:t>
            </w:r>
            <w:r w:rsidR="00FD774A">
              <w:rPr>
                <w:rFonts w:cs="Arial"/>
                <w:color w:val="000000"/>
                <w:lang w:val="en-US" w:eastAsia="en-US"/>
              </w:rPr>
              <w:t xml:space="preserve"> </w:t>
            </w:r>
            <w:r w:rsidRPr="00AB0A47">
              <w:rPr>
                <w:rFonts w:cs="Arial"/>
                <w:color w:val="000000"/>
                <w:lang w:val="en-US" w:eastAsia="en-US"/>
              </w:rPr>
              <w:t>2019 0.</w:t>
            </w:r>
            <w:r>
              <w:rPr>
                <w:rFonts w:cs="Arial"/>
                <w:color w:val="000000"/>
                <w:lang w:val="en-US" w:eastAsia="en-US"/>
              </w:rPr>
              <w:t>1</w:t>
            </w:r>
          </w:p>
          <w:p w:rsidR="00AB32DC" w:rsidRPr="00AB0A47" w:rsidRDefault="00AB32DC" w:rsidP="004830A7">
            <w:pPr>
              <w:outlineLvl w:val="0"/>
              <w:rPr>
                <w:rFonts w:cs="Arial"/>
                <w:color w:val="000000"/>
                <w:lang w:val="en-US" w:eastAsia="en-US"/>
              </w:rPr>
            </w:pPr>
            <w:r w:rsidRPr="00AB0A47">
              <w:rPr>
                <w:rFonts w:cs="Arial"/>
                <w:bCs/>
                <w:lang w:val="en-US" w:eastAsia="ar-SA"/>
              </w:rPr>
              <w:t>E.</w:t>
            </w:r>
            <w:r>
              <w:rPr>
                <w:rFonts w:cs="Arial"/>
                <w:bCs/>
                <w:lang w:val="en-US" w:eastAsia="ar-SA"/>
              </w:rPr>
              <w:t xml:space="preserve"> </w:t>
            </w:r>
            <w:r w:rsidRPr="00AB0A47">
              <w:rPr>
                <w:rFonts w:cs="Arial"/>
                <w:bCs/>
                <w:lang w:val="en-US" w:eastAsia="ar-SA"/>
              </w:rPr>
              <w:t>Avgoustoglou</w:t>
            </w:r>
            <w:r>
              <w:rPr>
                <w:rFonts w:cs="Arial"/>
                <w:bCs/>
                <w:lang w:val="en-US" w:eastAsia="ar-SA"/>
              </w:rPr>
              <w:t xml:space="preserve"> </w:t>
            </w:r>
            <w:r w:rsidRPr="00AB0A47">
              <w:rPr>
                <w:rFonts w:cs="Arial"/>
                <w:bCs/>
                <w:lang w:val="en-US" w:eastAsia="ar-SA"/>
              </w:rPr>
              <w:t>/</w:t>
            </w:r>
            <w:r>
              <w:rPr>
                <w:rFonts w:cs="Arial"/>
                <w:bCs/>
                <w:lang w:val="en-US" w:eastAsia="ar-SA"/>
              </w:rPr>
              <w:t xml:space="preserve"> </w:t>
            </w:r>
            <w:r w:rsidRPr="00AB0A47">
              <w:rPr>
                <w:rFonts w:cs="Arial"/>
                <w:bCs/>
                <w:lang w:val="en-US" w:eastAsia="ar-SA"/>
              </w:rPr>
              <w:t xml:space="preserve">HNMS: 2019 </w:t>
            </w:r>
            <w:r>
              <w:rPr>
                <w:rFonts w:cs="Arial"/>
                <w:bCs/>
                <w:lang w:val="en-US" w:eastAsia="ar-SA"/>
              </w:rPr>
              <w:t>0.1</w:t>
            </w:r>
            <w:r w:rsidRPr="00AB0A47">
              <w:rPr>
                <w:rFonts w:cs="Arial"/>
                <w:bCs/>
                <w:lang w:val="en-US" w:eastAsia="ar-SA"/>
              </w:rPr>
              <w:t xml:space="preserve"> </w:t>
            </w:r>
          </w:p>
          <w:p w:rsidR="00AB32DC" w:rsidRPr="00AB0A47" w:rsidRDefault="00AB32DC" w:rsidP="004830A7">
            <w:pPr>
              <w:tabs>
                <w:tab w:val="left" w:pos="3300"/>
              </w:tabs>
              <w:rPr>
                <w:rFonts w:cs="Arial"/>
                <w:color w:val="000000"/>
                <w:lang w:eastAsia="en-US"/>
              </w:rPr>
            </w:pPr>
            <w:r w:rsidRPr="00AB0A47">
              <w:rPr>
                <w:rFonts w:cs="Arial"/>
                <w:bCs/>
                <w:color w:val="000000"/>
                <w:lang w:eastAsia="ar-SA"/>
              </w:rPr>
              <w:t>I. Carmona</w:t>
            </w:r>
            <w:r>
              <w:rPr>
                <w:rFonts w:cs="Arial"/>
                <w:bCs/>
                <w:color w:val="000000"/>
                <w:lang w:eastAsia="ar-SA"/>
              </w:rPr>
              <w:t xml:space="preserve"> </w:t>
            </w:r>
            <w:r w:rsidRPr="00AB0A47">
              <w:rPr>
                <w:rFonts w:cs="Arial"/>
                <w:bCs/>
                <w:color w:val="000000"/>
                <w:lang w:eastAsia="ar-SA"/>
              </w:rPr>
              <w:t>/</w:t>
            </w:r>
            <w:r>
              <w:rPr>
                <w:rFonts w:cs="Arial"/>
                <w:bCs/>
                <w:color w:val="000000"/>
                <w:lang w:eastAsia="ar-SA"/>
              </w:rPr>
              <w:t xml:space="preserve"> </w:t>
            </w:r>
            <w:r w:rsidRPr="00AB0A47">
              <w:rPr>
                <w:rFonts w:cs="Arial"/>
                <w:bCs/>
                <w:color w:val="000000"/>
                <w:lang w:eastAsia="ar-SA"/>
              </w:rPr>
              <w:t>IMS</w:t>
            </w:r>
            <w:r w:rsidRPr="00AB0A47">
              <w:rPr>
                <w:rFonts w:cs="Arial"/>
                <w:color w:val="000000"/>
                <w:lang w:val="en-US" w:eastAsia="en-US"/>
              </w:rPr>
              <w:t>:</w:t>
            </w:r>
            <w:r w:rsidRPr="00AB0A47">
              <w:rPr>
                <w:rFonts w:cs="Arial"/>
                <w:color w:val="000000"/>
                <w:lang w:eastAsia="en-US"/>
              </w:rPr>
              <w:t xml:space="preserve"> 2019 0.05 </w:t>
            </w:r>
          </w:p>
          <w:p w:rsidR="00AB32DC" w:rsidRPr="00474780" w:rsidRDefault="00AB32DC" w:rsidP="004830A7">
            <w:pPr>
              <w:rPr>
                <w:rFonts w:cs="Arial"/>
                <w:color w:val="000000"/>
                <w:lang w:val="en-US" w:eastAsia="en-US"/>
              </w:rPr>
            </w:pPr>
            <w:r>
              <w:rPr>
                <w:rFonts w:cs="Arial"/>
                <w:color w:val="000000"/>
                <w:lang w:val="en-US" w:eastAsia="en-US"/>
              </w:rPr>
              <w:t>Y. Levi / IMS</w:t>
            </w:r>
            <w:r w:rsidRPr="00AB0A47">
              <w:rPr>
                <w:rFonts w:cs="Arial"/>
                <w:color w:val="000000"/>
                <w:lang w:val="en-US" w:eastAsia="en-US"/>
              </w:rPr>
              <w:t xml:space="preserve">: </w:t>
            </w:r>
            <w:r w:rsidRPr="00AB0A47">
              <w:rPr>
                <w:rFonts w:cs="Arial"/>
                <w:lang w:val="en-US"/>
              </w:rPr>
              <w:t xml:space="preserve">2019 </w:t>
            </w:r>
            <w:r w:rsidRPr="00AB0A47">
              <w:rPr>
                <w:rFonts w:cs="Arial"/>
                <w:color w:val="000000"/>
                <w:lang w:val="en-US" w:eastAsia="en-US"/>
              </w:rPr>
              <w:t xml:space="preserve">0.05 </w:t>
            </w:r>
          </w:p>
          <w:p w:rsidR="00AB32DC" w:rsidRPr="006855F2" w:rsidRDefault="00AB32DC" w:rsidP="004830A7">
            <w:pPr>
              <w:pStyle w:val="table9pt"/>
              <w:rPr>
                <w:rFonts w:cs="Arial"/>
                <w:sz w:val="20"/>
                <w:szCs w:val="20"/>
                <w:lang w:val="en-US"/>
              </w:rPr>
            </w:pPr>
          </w:p>
        </w:tc>
        <w:tc>
          <w:tcPr>
            <w:tcW w:w="1781" w:type="dxa"/>
          </w:tcPr>
          <w:p w:rsidR="00AB32DC" w:rsidRPr="00E16D7C" w:rsidRDefault="00AB32DC" w:rsidP="004830A7">
            <w:pPr>
              <w:pStyle w:val="table9pt"/>
              <w:rPr>
                <w:rFonts w:cs="Arial"/>
                <w:sz w:val="20"/>
                <w:szCs w:val="20"/>
                <w:lang w:val="en-US"/>
              </w:rPr>
            </w:pPr>
            <w:r w:rsidRPr="00E16D7C">
              <w:rPr>
                <w:rFonts w:cs="Arial"/>
                <w:sz w:val="20"/>
                <w:szCs w:val="20"/>
                <w:lang w:val="en-US"/>
              </w:rPr>
              <w:t>0.1</w:t>
            </w:r>
            <w:r>
              <w:rPr>
                <w:rFonts w:cs="Arial"/>
                <w:sz w:val="20"/>
                <w:szCs w:val="20"/>
                <w:lang w:val="en-US"/>
              </w:rPr>
              <w:t>0</w:t>
            </w:r>
            <w:r w:rsidRPr="00E16D7C">
              <w:rPr>
                <w:rFonts w:cs="Arial"/>
                <w:sz w:val="20"/>
                <w:szCs w:val="20"/>
                <w:lang w:val="en-US"/>
              </w:rPr>
              <w:t>-201</w:t>
            </w:r>
            <w:r>
              <w:rPr>
                <w:rFonts w:cs="Arial"/>
                <w:sz w:val="20"/>
                <w:szCs w:val="20"/>
                <w:lang w:val="en-US"/>
              </w:rPr>
              <w:t>9</w:t>
            </w:r>
          </w:p>
          <w:p w:rsidR="00AB32DC" w:rsidRPr="00E16D7C" w:rsidRDefault="00AB32DC" w:rsidP="004830A7">
            <w:pPr>
              <w:pStyle w:val="table9pt"/>
              <w:rPr>
                <w:rFonts w:cs="Arial"/>
                <w:b/>
                <w:sz w:val="20"/>
                <w:szCs w:val="20"/>
                <w:lang w:val="pl-PL"/>
              </w:rPr>
            </w:pPr>
          </w:p>
          <w:p w:rsidR="00AB32DC" w:rsidRPr="00E16D7C" w:rsidRDefault="00AB32DC" w:rsidP="004830A7">
            <w:pPr>
              <w:pStyle w:val="table9pt"/>
              <w:rPr>
                <w:rFonts w:cs="Arial"/>
                <w:sz w:val="20"/>
                <w:szCs w:val="20"/>
                <w:lang w:val="en-US"/>
              </w:rPr>
            </w:pPr>
            <w:r>
              <w:rPr>
                <w:rFonts w:cs="Arial"/>
                <w:sz w:val="20"/>
                <w:szCs w:val="20"/>
                <w:lang w:val="en-US"/>
              </w:rPr>
              <w:t>0.10</w:t>
            </w:r>
            <w:r w:rsidRPr="00E16D7C">
              <w:rPr>
                <w:rFonts w:cs="Arial"/>
                <w:sz w:val="20"/>
                <w:szCs w:val="20"/>
                <w:lang w:val="en-US"/>
              </w:rPr>
              <w:t>-201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b/>
                <w:sz w:val="20"/>
                <w:szCs w:val="20"/>
                <w:lang w:val="pl-PL"/>
              </w:rPr>
            </w:pPr>
            <w:r w:rsidRPr="00E16D7C">
              <w:rPr>
                <w:rFonts w:cs="Arial"/>
                <w:b/>
                <w:sz w:val="20"/>
                <w:szCs w:val="20"/>
                <w:lang w:val="pl-PL"/>
              </w:rPr>
              <w:t>0.</w:t>
            </w:r>
            <w:r>
              <w:rPr>
                <w:rFonts w:cs="Arial"/>
                <w:b/>
                <w:sz w:val="20"/>
                <w:szCs w:val="20"/>
                <w:lang w:val="pl-PL"/>
              </w:rPr>
              <w:t>20</w:t>
            </w:r>
            <w:r w:rsidRPr="00E16D7C">
              <w:rPr>
                <w:rFonts w:cs="Arial"/>
                <w:b/>
                <w:sz w:val="20"/>
                <w:szCs w:val="20"/>
                <w:lang w:val="pl-PL"/>
              </w:rPr>
              <w:t xml:space="preserve"> (HNMS)</w:t>
            </w:r>
          </w:p>
          <w:p w:rsidR="00AB32DC" w:rsidRPr="00E16D7C" w:rsidRDefault="00AB32DC" w:rsidP="004830A7">
            <w:pPr>
              <w:pStyle w:val="table9pt"/>
              <w:rPr>
                <w:rFonts w:cs="Arial"/>
                <w:b/>
                <w:color w:val="000000"/>
                <w:sz w:val="20"/>
                <w:szCs w:val="20"/>
                <w:lang w:val="pl-PL" w:eastAsia="en-US"/>
              </w:rPr>
            </w:pP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0.05-201</w:t>
            </w:r>
            <w:r>
              <w:rPr>
                <w:rFonts w:cs="Arial"/>
                <w:sz w:val="20"/>
                <w:szCs w:val="20"/>
                <w:lang w:val="en-US"/>
              </w:rPr>
              <w:t>9</w:t>
            </w:r>
            <w:r w:rsidRPr="00E16D7C">
              <w:rPr>
                <w:rFonts w:cs="Arial"/>
                <w:sz w:val="20"/>
                <w:szCs w:val="20"/>
                <w:lang w:val="en-US"/>
              </w:rPr>
              <w:t xml:space="preserve"> </w:t>
            </w:r>
          </w:p>
          <w:p w:rsidR="00AB32DC" w:rsidRDefault="00AB32DC" w:rsidP="004830A7">
            <w:pPr>
              <w:pStyle w:val="table9pt"/>
              <w:rPr>
                <w:rFonts w:cs="Arial"/>
                <w:sz w:val="20"/>
                <w:szCs w:val="20"/>
                <w:lang w:val="en-US"/>
              </w:rPr>
            </w:pPr>
          </w:p>
          <w:p w:rsidR="00AB32DC" w:rsidRPr="00E16D7C" w:rsidRDefault="00AB32DC" w:rsidP="004830A7">
            <w:pPr>
              <w:pStyle w:val="table9pt"/>
              <w:rPr>
                <w:rFonts w:cs="Arial"/>
                <w:sz w:val="20"/>
                <w:szCs w:val="20"/>
                <w:lang w:val="en-US"/>
              </w:rPr>
            </w:pPr>
            <w:r w:rsidRPr="00E16D7C">
              <w:rPr>
                <w:rFonts w:cs="Arial"/>
                <w:sz w:val="20"/>
                <w:szCs w:val="20"/>
                <w:lang w:val="en-US"/>
              </w:rPr>
              <w:t>0.05-201</w:t>
            </w:r>
            <w:r>
              <w:rPr>
                <w:rFonts w:cs="Arial"/>
                <w:sz w:val="20"/>
                <w:szCs w:val="20"/>
                <w:lang w:val="en-US"/>
              </w:rPr>
              <w:t>9</w:t>
            </w:r>
            <w:r w:rsidRPr="00E16D7C">
              <w:rPr>
                <w:rFonts w:cs="Arial"/>
                <w:sz w:val="20"/>
                <w:szCs w:val="20"/>
                <w:lang w:val="en-US"/>
              </w:rPr>
              <w:t xml:space="preserve"> </w:t>
            </w:r>
          </w:p>
          <w:p w:rsidR="00AB32DC" w:rsidRPr="00E16D7C" w:rsidRDefault="00AB32DC" w:rsidP="004830A7">
            <w:pPr>
              <w:pStyle w:val="table9pt"/>
              <w:rPr>
                <w:rFonts w:cs="Arial"/>
                <w:b/>
                <w:sz w:val="20"/>
                <w:szCs w:val="20"/>
                <w:lang w:val="en-US"/>
              </w:rPr>
            </w:pPr>
            <w:r w:rsidRPr="00E16D7C">
              <w:rPr>
                <w:rFonts w:cs="Arial"/>
                <w:b/>
                <w:sz w:val="20"/>
                <w:szCs w:val="20"/>
                <w:lang w:val="en-US"/>
              </w:rPr>
              <w:t>(0.</w:t>
            </w:r>
            <w:r>
              <w:rPr>
                <w:rFonts w:cs="Arial"/>
                <w:b/>
                <w:sz w:val="20"/>
                <w:szCs w:val="20"/>
                <w:lang w:val="en-US"/>
              </w:rPr>
              <w:t>1</w:t>
            </w:r>
            <w:r w:rsidRPr="00E16D7C">
              <w:rPr>
                <w:rFonts w:cs="Arial"/>
                <w:b/>
                <w:sz w:val="20"/>
                <w:szCs w:val="20"/>
                <w:lang w:val="en-US"/>
              </w:rPr>
              <w:t xml:space="preserve"> IMS) </w:t>
            </w:r>
          </w:p>
          <w:p w:rsidR="00AB32DC" w:rsidRPr="00E16D7C" w:rsidRDefault="00AB32DC" w:rsidP="004830A7">
            <w:pPr>
              <w:pStyle w:val="table9pt"/>
              <w:rPr>
                <w:rFonts w:cs="Arial"/>
                <w:sz w:val="20"/>
                <w:szCs w:val="20"/>
                <w:lang w:val="en-US"/>
              </w:rPr>
            </w:pPr>
          </w:p>
        </w:tc>
        <w:tc>
          <w:tcPr>
            <w:tcW w:w="0" w:type="auto"/>
          </w:tcPr>
          <w:p w:rsidR="00AB32DC" w:rsidRPr="00E16D7C" w:rsidRDefault="00AB32DC" w:rsidP="004830A7">
            <w:pPr>
              <w:pStyle w:val="table9pt"/>
              <w:rPr>
                <w:rFonts w:cs="Arial"/>
                <w:sz w:val="20"/>
                <w:szCs w:val="20"/>
              </w:rPr>
            </w:pPr>
            <w:r w:rsidRPr="00E16D7C">
              <w:rPr>
                <w:rFonts w:cs="Arial"/>
                <w:sz w:val="20"/>
                <w:szCs w:val="20"/>
              </w:rPr>
              <w:t>0</w:t>
            </w:r>
            <w:r>
              <w:rPr>
                <w:rFonts w:cs="Arial"/>
                <w:sz w:val="20"/>
                <w:szCs w:val="20"/>
              </w:rPr>
              <w:t>3</w:t>
            </w:r>
            <w:r w:rsidRPr="00E16D7C">
              <w:rPr>
                <w:rFonts w:cs="Arial"/>
                <w:sz w:val="20"/>
                <w:szCs w:val="20"/>
              </w:rPr>
              <w:t>.201</w:t>
            </w:r>
            <w:r>
              <w:rPr>
                <w:rFonts w:cs="Arial"/>
                <w:sz w:val="20"/>
                <w:szCs w:val="20"/>
              </w:rPr>
              <w:t>9</w:t>
            </w:r>
          </w:p>
          <w:p w:rsidR="00AB32DC" w:rsidRPr="00E16D7C" w:rsidRDefault="00AB32DC" w:rsidP="004830A7">
            <w:pPr>
              <w:pStyle w:val="table9pt"/>
              <w:rPr>
                <w:rFonts w:cs="Arial"/>
                <w:sz w:val="20"/>
                <w:szCs w:val="20"/>
              </w:rPr>
            </w:pPr>
          </w:p>
        </w:tc>
        <w:tc>
          <w:tcPr>
            <w:tcW w:w="0" w:type="auto"/>
          </w:tcPr>
          <w:p w:rsidR="00AB32DC" w:rsidRDefault="00AB32DC" w:rsidP="004830A7">
            <w:pPr>
              <w:rPr>
                <w:rFonts w:cs="Arial"/>
              </w:rPr>
            </w:pPr>
            <w:r>
              <w:rPr>
                <w:rFonts w:cs="Arial"/>
              </w:rPr>
              <w:t xml:space="preserve">(1) </w:t>
            </w:r>
            <w:r w:rsidRPr="00DA156E">
              <w:rPr>
                <w:rFonts w:cs="Arial"/>
              </w:rPr>
              <w:t>Peer reviewed scientific paper</w:t>
            </w:r>
            <w:r>
              <w:rPr>
                <w:rFonts w:cs="Arial"/>
              </w:rPr>
              <w:t>s.</w:t>
            </w:r>
          </w:p>
          <w:p w:rsidR="00AB32DC" w:rsidRDefault="00AB32DC" w:rsidP="004830A7">
            <w:pPr>
              <w:rPr>
                <w:rFonts w:cs="Arial"/>
              </w:rPr>
            </w:pPr>
            <w:r>
              <w:rPr>
                <w:rFonts w:cs="Arial"/>
              </w:rPr>
              <w:t>(2) Updated cookbook (user manual).</w:t>
            </w:r>
          </w:p>
          <w:p w:rsidR="00AB32DC" w:rsidRPr="00DA156E" w:rsidRDefault="00AB32DC" w:rsidP="004830A7">
            <w:pPr>
              <w:rPr>
                <w:rFonts w:cs="Arial"/>
              </w:rPr>
            </w:pPr>
            <w:r>
              <w:rPr>
                <w:rFonts w:cs="Arial"/>
              </w:rPr>
              <w:t>(3)</w:t>
            </w:r>
            <w:r w:rsidRPr="00DA156E">
              <w:rPr>
                <w:rFonts w:cs="Arial"/>
              </w:rPr>
              <w:t xml:space="preserve"> </w:t>
            </w:r>
            <w:r>
              <w:rPr>
                <w:rFonts w:cs="Arial"/>
              </w:rPr>
              <w:t>F</w:t>
            </w:r>
            <w:r w:rsidRPr="00DA156E">
              <w:rPr>
                <w:rFonts w:cs="Arial"/>
              </w:rPr>
              <w:t>inal report</w:t>
            </w:r>
            <w:r>
              <w:rPr>
                <w:rFonts w:cs="Arial"/>
              </w:rPr>
              <w:t>.</w:t>
            </w:r>
          </w:p>
          <w:p w:rsidR="00AB32DC" w:rsidRPr="00E16D7C" w:rsidRDefault="00AB32DC" w:rsidP="004830A7">
            <w:pPr>
              <w:pStyle w:val="table9pt"/>
              <w:ind w:left="360"/>
              <w:rPr>
                <w:rFonts w:cs="Arial"/>
                <w:sz w:val="20"/>
                <w:szCs w:val="20"/>
              </w:rPr>
            </w:pPr>
          </w:p>
        </w:tc>
        <w:tc>
          <w:tcPr>
            <w:tcW w:w="0" w:type="auto"/>
          </w:tcPr>
          <w:p w:rsidR="00AB32DC" w:rsidRPr="00E16D7C" w:rsidRDefault="00AB32DC" w:rsidP="004830A7">
            <w:pPr>
              <w:pStyle w:val="table9pt"/>
              <w:rPr>
                <w:rFonts w:cs="Arial"/>
                <w:sz w:val="20"/>
                <w:szCs w:val="20"/>
              </w:rPr>
            </w:pPr>
            <w:r w:rsidRPr="00E16D7C">
              <w:rPr>
                <w:rFonts w:cs="Arial"/>
                <w:sz w:val="20"/>
                <w:szCs w:val="20"/>
              </w:rPr>
              <w:t>0</w:t>
            </w:r>
            <w:r>
              <w:rPr>
                <w:rFonts w:cs="Arial"/>
                <w:sz w:val="20"/>
                <w:szCs w:val="20"/>
              </w:rPr>
              <w:t>9</w:t>
            </w:r>
            <w:r w:rsidRPr="00E16D7C">
              <w:rPr>
                <w:rFonts w:cs="Arial"/>
                <w:sz w:val="20"/>
                <w:szCs w:val="20"/>
              </w:rPr>
              <w:t>.201</w:t>
            </w:r>
            <w:r>
              <w:rPr>
                <w:rFonts w:cs="Arial"/>
                <w:sz w:val="20"/>
                <w:szCs w:val="20"/>
              </w:rPr>
              <w:t>9</w:t>
            </w:r>
          </w:p>
          <w:p w:rsidR="00AB32DC" w:rsidRPr="00E16D7C" w:rsidRDefault="00AB32DC" w:rsidP="004830A7">
            <w:pPr>
              <w:pStyle w:val="table9pt"/>
              <w:rPr>
                <w:rFonts w:cs="Arial"/>
                <w:sz w:val="20"/>
                <w:szCs w:val="20"/>
              </w:rPr>
            </w:pPr>
          </w:p>
        </w:tc>
        <w:tc>
          <w:tcPr>
            <w:tcW w:w="0" w:type="auto"/>
          </w:tcPr>
          <w:p w:rsidR="00AB32DC" w:rsidRPr="00E16D7C" w:rsidRDefault="00AB32DC" w:rsidP="00EF67C8">
            <w:pPr>
              <w:pStyle w:val="table9pt"/>
              <w:rPr>
                <w:sz w:val="20"/>
                <w:szCs w:val="20"/>
              </w:rPr>
            </w:pPr>
            <w:r w:rsidRPr="00E16D7C">
              <w:rPr>
                <w:sz w:val="20"/>
                <w:szCs w:val="20"/>
              </w:rPr>
              <w:t>2</w:t>
            </w:r>
            <w:r w:rsidR="00EF67C8">
              <w:rPr>
                <w:sz w:val="20"/>
                <w:szCs w:val="20"/>
              </w:rPr>
              <w:t>,</w:t>
            </w:r>
            <w:r w:rsidRPr="00E16D7C">
              <w:rPr>
                <w:sz w:val="20"/>
                <w:szCs w:val="20"/>
              </w:rPr>
              <w:t>3</w:t>
            </w:r>
            <w:r w:rsidR="00EF67C8">
              <w:rPr>
                <w:sz w:val="20"/>
                <w:szCs w:val="20"/>
              </w:rPr>
              <w:t>,4</w:t>
            </w:r>
          </w:p>
        </w:tc>
      </w:tr>
    </w:tbl>
    <w:p w:rsidR="00FD774A" w:rsidRDefault="00FD774A" w:rsidP="00FD774A">
      <w:pPr>
        <w:outlineLvl w:val="0"/>
        <w:rPr>
          <w:rFonts w:cs="Arial"/>
          <w:b/>
          <w:bCs/>
          <w:sz w:val="24"/>
        </w:rPr>
      </w:pPr>
    </w:p>
    <w:p w:rsidR="00FD774A" w:rsidRPr="00FD774A" w:rsidRDefault="00FD774A" w:rsidP="00FD774A">
      <w:pPr>
        <w:outlineLvl w:val="0"/>
        <w:rPr>
          <w:rFonts w:cs="Arial"/>
          <w:b/>
          <w:bCs/>
          <w:sz w:val="24"/>
        </w:rPr>
      </w:pPr>
      <w:r w:rsidRPr="00FD774A">
        <w:rPr>
          <w:rFonts w:cs="Arial"/>
          <w:b/>
          <w:bCs/>
          <w:sz w:val="24"/>
        </w:rPr>
        <w:t>GANT Chart</w:t>
      </w:r>
      <w:r>
        <w:rPr>
          <w:rFonts w:cs="Arial"/>
          <w:b/>
          <w:bCs/>
          <w:sz w:val="24"/>
        </w:rPr>
        <w:t xml:space="preserve"> (06.2017 – 08.2019)</w:t>
      </w:r>
    </w:p>
    <w:p w:rsidR="00FD774A" w:rsidRDefault="00FD774A" w:rsidP="00FD774A">
      <w:pPr>
        <w:spacing w:after="0"/>
        <w:rPr>
          <w:rFonts w:cs="Arial"/>
        </w:rPr>
      </w:pPr>
    </w:p>
    <w:tbl>
      <w:tblPr>
        <w:tblStyle w:val="ac"/>
        <w:tblW w:w="0" w:type="auto"/>
        <w:tblLook w:val="04A0"/>
      </w:tblPr>
      <w:tblGrid>
        <w:gridCol w:w="761"/>
        <w:gridCol w:w="683"/>
        <w:gridCol w:w="606"/>
        <w:gridCol w:w="606"/>
        <w:gridCol w:w="717"/>
        <w:gridCol w:w="717"/>
        <w:gridCol w:w="606"/>
        <w:gridCol w:w="606"/>
        <w:gridCol w:w="717"/>
        <w:gridCol w:w="606"/>
        <w:gridCol w:w="606"/>
      </w:tblGrid>
      <w:tr w:rsidR="00FD774A" w:rsidTr="00980DDF">
        <w:tc>
          <w:tcPr>
            <w:tcW w:w="761" w:type="dxa"/>
          </w:tcPr>
          <w:p w:rsidR="00FD774A" w:rsidRPr="00C77E46" w:rsidRDefault="00FD774A" w:rsidP="00F45716">
            <w:pPr>
              <w:rPr>
                <w:rFonts w:cs="Arial"/>
                <w:b/>
                <w:sz w:val="20"/>
                <w:szCs w:val="20"/>
              </w:rPr>
            </w:pPr>
          </w:p>
        </w:tc>
        <w:tc>
          <w:tcPr>
            <w:tcW w:w="683" w:type="dxa"/>
            <w:tcBorders>
              <w:bottom w:val="single" w:sz="4" w:space="0" w:color="auto"/>
            </w:tcBorders>
          </w:tcPr>
          <w:p w:rsidR="00FD774A" w:rsidRPr="00FD774A" w:rsidRDefault="00FD774A" w:rsidP="00F45716">
            <w:pPr>
              <w:rPr>
                <w:rFonts w:cs="Arial"/>
                <w:b/>
                <w:i/>
                <w:sz w:val="20"/>
                <w:szCs w:val="20"/>
              </w:rPr>
            </w:pPr>
            <w:r w:rsidRPr="00FD774A">
              <w:rPr>
                <w:rFonts w:cs="Arial"/>
                <w:b/>
                <w:i/>
                <w:sz w:val="20"/>
                <w:szCs w:val="20"/>
              </w:rPr>
              <w:t>Time</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6/17</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9/17</w:t>
            </w:r>
          </w:p>
        </w:tc>
        <w:tc>
          <w:tcPr>
            <w:tcW w:w="717"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12/17</w:t>
            </w:r>
          </w:p>
        </w:tc>
        <w:tc>
          <w:tcPr>
            <w:tcW w:w="717"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03/18</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6/18</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9/18</w:t>
            </w:r>
          </w:p>
        </w:tc>
        <w:tc>
          <w:tcPr>
            <w:tcW w:w="717"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12/18</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3/19</w:t>
            </w:r>
          </w:p>
        </w:tc>
        <w:tc>
          <w:tcPr>
            <w:tcW w:w="606" w:type="dxa"/>
            <w:tcBorders>
              <w:bottom w:val="single" w:sz="4" w:space="0" w:color="auto"/>
            </w:tcBorders>
          </w:tcPr>
          <w:p w:rsidR="00FD774A" w:rsidRPr="00C77E46" w:rsidRDefault="00FD774A" w:rsidP="00F45716">
            <w:pPr>
              <w:rPr>
                <w:rFonts w:cs="Arial"/>
                <w:b/>
                <w:sz w:val="20"/>
                <w:szCs w:val="20"/>
              </w:rPr>
            </w:pPr>
            <w:r w:rsidRPr="00C77E46">
              <w:rPr>
                <w:rFonts w:cs="Arial"/>
                <w:b/>
                <w:sz w:val="20"/>
                <w:szCs w:val="20"/>
              </w:rPr>
              <w:t>6/19</w:t>
            </w:r>
          </w:p>
        </w:tc>
      </w:tr>
      <w:tr w:rsidR="00FD774A" w:rsidTr="00980DDF">
        <w:tc>
          <w:tcPr>
            <w:tcW w:w="761" w:type="dxa"/>
            <w:tcBorders>
              <w:right w:val="single" w:sz="4" w:space="0" w:color="auto"/>
            </w:tcBorders>
          </w:tcPr>
          <w:p w:rsidR="00FD774A" w:rsidRPr="00FD774A" w:rsidRDefault="00FD774A" w:rsidP="00F45716">
            <w:pPr>
              <w:rPr>
                <w:rFonts w:cs="Arial"/>
                <w:b/>
                <w:i/>
              </w:rPr>
            </w:pPr>
            <w:r>
              <w:rPr>
                <w:rFonts w:cs="Arial"/>
                <w:b/>
                <w:i/>
                <w:sz w:val="20"/>
                <w:szCs w:val="20"/>
              </w:rPr>
              <w:t>Task</w:t>
            </w:r>
          </w:p>
        </w:tc>
        <w:tc>
          <w:tcPr>
            <w:tcW w:w="683" w:type="dxa"/>
            <w:tcBorders>
              <w:top w:val="single" w:sz="4" w:space="0" w:color="auto"/>
              <w:left w:val="single" w:sz="4" w:space="0" w:color="auto"/>
              <w:bottom w:val="nil"/>
              <w:right w:val="single" w:sz="4" w:space="0" w:color="auto"/>
            </w:tcBorders>
          </w:tcPr>
          <w:p w:rsidR="00FD774A" w:rsidRPr="00C77E46" w:rsidRDefault="00FD774A" w:rsidP="00F45716">
            <w:pPr>
              <w:rPr>
                <w:rFonts w:cs="Arial"/>
                <w:b/>
              </w:rPr>
            </w:pPr>
          </w:p>
        </w:tc>
        <w:tc>
          <w:tcPr>
            <w:tcW w:w="606" w:type="dxa"/>
            <w:tcBorders>
              <w:top w:val="single" w:sz="4" w:space="0" w:color="auto"/>
              <w:left w:val="single" w:sz="4" w:space="0" w:color="auto"/>
              <w:bottom w:val="single" w:sz="4" w:space="0" w:color="auto"/>
              <w:right w:val="nil"/>
            </w:tcBorders>
          </w:tcPr>
          <w:p w:rsidR="00FD774A" w:rsidRPr="00C77E46" w:rsidRDefault="00FD774A" w:rsidP="00F45716">
            <w:pPr>
              <w:rPr>
                <w:rFonts w:cs="Arial"/>
                <w:b/>
              </w:rPr>
            </w:pPr>
          </w:p>
        </w:tc>
        <w:tc>
          <w:tcPr>
            <w:tcW w:w="606"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717"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717"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606"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606"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717"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606" w:type="dxa"/>
            <w:tcBorders>
              <w:top w:val="single" w:sz="4" w:space="0" w:color="auto"/>
              <w:left w:val="nil"/>
              <w:bottom w:val="single" w:sz="4" w:space="0" w:color="auto"/>
              <w:right w:val="nil"/>
            </w:tcBorders>
          </w:tcPr>
          <w:p w:rsidR="00FD774A" w:rsidRPr="00C77E46" w:rsidRDefault="00FD774A" w:rsidP="00F45716">
            <w:pPr>
              <w:rPr>
                <w:rFonts w:cs="Arial"/>
                <w:b/>
              </w:rPr>
            </w:pPr>
          </w:p>
        </w:tc>
        <w:tc>
          <w:tcPr>
            <w:tcW w:w="606" w:type="dxa"/>
            <w:tcBorders>
              <w:top w:val="single" w:sz="4" w:space="0" w:color="auto"/>
              <w:left w:val="nil"/>
              <w:bottom w:val="single" w:sz="4" w:space="0" w:color="auto"/>
              <w:right w:val="single" w:sz="4" w:space="0" w:color="auto"/>
            </w:tcBorders>
          </w:tcPr>
          <w:p w:rsidR="00FD774A" w:rsidRPr="00C77E46" w:rsidRDefault="00FD774A" w:rsidP="00F45716">
            <w:pPr>
              <w:rPr>
                <w:rFonts w:cs="Arial"/>
                <w:b/>
              </w:rPr>
            </w:pPr>
          </w:p>
        </w:tc>
      </w:tr>
      <w:tr w:rsidR="00FD774A" w:rsidRPr="00680240" w:rsidTr="00980DDF">
        <w:tc>
          <w:tcPr>
            <w:tcW w:w="761" w:type="dxa"/>
            <w:tcBorders>
              <w:right w:val="single" w:sz="4" w:space="0" w:color="auto"/>
            </w:tcBorders>
          </w:tcPr>
          <w:p w:rsidR="00FD774A" w:rsidRDefault="00FD774A" w:rsidP="00F45716">
            <w:pPr>
              <w:rPr>
                <w:rFonts w:cs="Arial"/>
              </w:rPr>
            </w:pPr>
            <w:r>
              <w:rPr>
                <w:rFonts w:cs="Arial"/>
              </w:rPr>
              <w:t>0</w:t>
            </w:r>
          </w:p>
        </w:tc>
        <w:tc>
          <w:tcPr>
            <w:tcW w:w="683" w:type="dxa"/>
            <w:tcBorders>
              <w:top w:val="nil"/>
              <w:left w:val="single" w:sz="4" w:space="0" w:color="auto"/>
              <w:bottom w:val="nil"/>
              <w:right w:val="single" w:sz="4" w:space="0" w:color="auto"/>
            </w:tcBorders>
          </w:tcPr>
          <w:p w:rsidR="00FD774A" w:rsidRPr="00680240" w:rsidRDefault="00FD774A" w:rsidP="00F45716">
            <w:pPr>
              <w:rPr>
                <w:rFonts w:cs="Arial"/>
                <w:highlight w:val="red"/>
              </w:rPr>
            </w:pPr>
          </w:p>
        </w:tc>
        <w:tc>
          <w:tcPr>
            <w:tcW w:w="606" w:type="dxa"/>
            <w:tcBorders>
              <w:left w:val="single" w:sz="4" w:space="0" w:color="auto"/>
              <w:bottom w:val="single" w:sz="4" w:space="0" w:color="auto"/>
            </w:tcBorders>
            <w:shd w:val="clear" w:color="auto" w:fill="FFC000"/>
          </w:tcPr>
          <w:p w:rsidR="00FD774A" w:rsidRPr="00680240" w:rsidRDefault="00FD774A" w:rsidP="00F45716">
            <w:pPr>
              <w:rPr>
                <w:rFonts w:cs="Arial"/>
                <w:highlight w:val="red"/>
              </w:rPr>
            </w:pPr>
          </w:p>
        </w:tc>
        <w:tc>
          <w:tcPr>
            <w:tcW w:w="606" w:type="dxa"/>
            <w:tcBorders>
              <w:bottom w:val="single" w:sz="4" w:space="0" w:color="auto"/>
            </w:tcBorders>
            <w:shd w:val="clear" w:color="auto" w:fill="FFC000"/>
          </w:tcPr>
          <w:p w:rsidR="00FD774A" w:rsidRPr="00680240" w:rsidRDefault="00FD774A" w:rsidP="00F45716">
            <w:pPr>
              <w:rPr>
                <w:rFonts w:cs="Arial"/>
                <w:highlight w:val="red"/>
              </w:rPr>
            </w:pPr>
          </w:p>
        </w:tc>
        <w:tc>
          <w:tcPr>
            <w:tcW w:w="717" w:type="dxa"/>
            <w:tcBorders>
              <w:bottom w:val="single" w:sz="4" w:space="0" w:color="auto"/>
            </w:tcBorders>
            <w:shd w:val="clear" w:color="auto" w:fill="FFC000"/>
          </w:tcPr>
          <w:p w:rsidR="00FD774A" w:rsidRPr="00680240" w:rsidRDefault="00FD774A" w:rsidP="00F45716">
            <w:pPr>
              <w:rPr>
                <w:rFonts w:cs="Arial"/>
                <w:highlight w:val="red"/>
              </w:rPr>
            </w:pPr>
          </w:p>
        </w:tc>
        <w:tc>
          <w:tcPr>
            <w:tcW w:w="717" w:type="dxa"/>
            <w:tcBorders>
              <w:bottom w:val="single" w:sz="4" w:space="0" w:color="auto"/>
            </w:tcBorders>
            <w:shd w:val="clear" w:color="auto" w:fill="FFC000"/>
          </w:tcPr>
          <w:p w:rsidR="00FD774A" w:rsidRPr="00680240" w:rsidRDefault="00FD774A" w:rsidP="00F45716">
            <w:pPr>
              <w:rPr>
                <w:rFonts w:cs="Arial"/>
                <w:highlight w:val="red"/>
              </w:rPr>
            </w:pPr>
          </w:p>
        </w:tc>
        <w:tc>
          <w:tcPr>
            <w:tcW w:w="606" w:type="dxa"/>
            <w:tcBorders>
              <w:bottom w:val="single" w:sz="4" w:space="0" w:color="auto"/>
            </w:tcBorders>
            <w:shd w:val="clear" w:color="auto" w:fill="FFC000"/>
          </w:tcPr>
          <w:p w:rsidR="00FD774A" w:rsidRPr="00680240" w:rsidRDefault="00FD774A" w:rsidP="00F45716">
            <w:pPr>
              <w:rPr>
                <w:rFonts w:cs="Arial"/>
                <w:highlight w:val="red"/>
              </w:rPr>
            </w:pPr>
          </w:p>
        </w:tc>
        <w:tc>
          <w:tcPr>
            <w:tcW w:w="606" w:type="dxa"/>
            <w:shd w:val="clear" w:color="auto" w:fill="FFC000"/>
          </w:tcPr>
          <w:p w:rsidR="00FD774A" w:rsidRPr="00680240" w:rsidRDefault="00FD774A" w:rsidP="00F45716">
            <w:pPr>
              <w:rPr>
                <w:rFonts w:cs="Arial"/>
                <w:highlight w:val="red"/>
              </w:rPr>
            </w:pPr>
          </w:p>
        </w:tc>
        <w:tc>
          <w:tcPr>
            <w:tcW w:w="717" w:type="dxa"/>
            <w:shd w:val="clear" w:color="auto" w:fill="FFC000"/>
          </w:tcPr>
          <w:p w:rsidR="00FD774A" w:rsidRPr="00680240" w:rsidRDefault="00FD774A" w:rsidP="00F45716">
            <w:pPr>
              <w:rPr>
                <w:rFonts w:cs="Arial"/>
                <w:highlight w:val="red"/>
              </w:rPr>
            </w:pPr>
          </w:p>
        </w:tc>
        <w:tc>
          <w:tcPr>
            <w:tcW w:w="606" w:type="dxa"/>
            <w:shd w:val="clear" w:color="auto" w:fill="FFC000"/>
          </w:tcPr>
          <w:p w:rsidR="00FD774A" w:rsidRPr="00680240" w:rsidRDefault="00FD774A" w:rsidP="00F45716">
            <w:pPr>
              <w:rPr>
                <w:rFonts w:cs="Arial"/>
                <w:highlight w:val="red"/>
              </w:rPr>
            </w:pPr>
          </w:p>
        </w:tc>
        <w:tc>
          <w:tcPr>
            <w:tcW w:w="606" w:type="dxa"/>
            <w:tcBorders>
              <w:right w:val="single" w:sz="4" w:space="0" w:color="auto"/>
            </w:tcBorders>
            <w:shd w:val="clear" w:color="auto" w:fill="FFC000"/>
          </w:tcPr>
          <w:p w:rsidR="00FD774A" w:rsidRPr="00680240" w:rsidRDefault="00FD774A" w:rsidP="00F45716">
            <w:pPr>
              <w:rPr>
                <w:rFonts w:cs="Arial"/>
                <w:highlight w:val="red"/>
              </w:rPr>
            </w:pPr>
          </w:p>
        </w:tc>
      </w:tr>
      <w:tr w:rsidR="00FD774A" w:rsidTr="00980DDF">
        <w:tc>
          <w:tcPr>
            <w:tcW w:w="761" w:type="dxa"/>
            <w:tcBorders>
              <w:right w:val="single" w:sz="4" w:space="0" w:color="auto"/>
            </w:tcBorders>
          </w:tcPr>
          <w:p w:rsidR="00FD774A" w:rsidRDefault="00FD774A" w:rsidP="00F45716">
            <w:pPr>
              <w:rPr>
                <w:rFonts w:cs="Arial"/>
              </w:rPr>
            </w:pPr>
            <w:r>
              <w:rPr>
                <w:rFonts w:cs="Arial"/>
              </w:rPr>
              <w:t>1</w:t>
            </w:r>
          </w:p>
        </w:tc>
        <w:tc>
          <w:tcPr>
            <w:tcW w:w="683" w:type="dxa"/>
            <w:tcBorders>
              <w:top w:val="nil"/>
              <w:left w:val="single" w:sz="4" w:space="0" w:color="auto"/>
              <w:bottom w:val="nil"/>
              <w:right w:val="single" w:sz="4" w:space="0" w:color="auto"/>
            </w:tcBorders>
          </w:tcPr>
          <w:p w:rsidR="00FD774A" w:rsidRDefault="00FD774A" w:rsidP="00F45716">
            <w:pPr>
              <w:rPr>
                <w:rFonts w:cs="Arial"/>
              </w:rPr>
            </w:pPr>
          </w:p>
        </w:tc>
        <w:tc>
          <w:tcPr>
            <w:tcW w:w="606" w:type="dxa"/>
            <w:tcBorders>
              <w:left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717" w:type="dxa"/>
            <w:tcBorders>
              <w:bottom w:val="single" w:sz="4" w:space="0" w:color="auto"/>
            </w:tcBorders>
            <w:shd w:val="clear" w:color="auto" w:fill="FFC000"/>
          </w:tcPr>
          <w:p w:rsidR="00FD774A" w:rsidRDefault="00FD774A" w:rsidP="00F45716">
            <w:pPr>
              <w:rPr>
                <w:rFonts w:cs="Arial"/>
              </w:rPr>
            </w:pPr>
          </w:p>
        </w:tc>
        <w:tc>
          <w:tcPr>
            <w:tcW w:w="717" w:type="dxa"/>
            <w:tcBorders>
              <w:bottom w:val="single" w:sz="4" w:space="0" w:color="auto"/>
            </w:tcBorders>
            <w:shd w:val="clear" w:color="auto" w:fill="auto"/>
          </w:tcPr>
          <w:p w:rsidR="00FD774A" w:rsidRDefault="00FD774A" w:rsidP="00F45716">
            <w:pPr>
              <w:rPr>
                <w:rFonts w:cs="Arial"/>
              </w:rPr>
            </w:pPr>
          </w:p>
        </w:tc>
        <w:tc>
          <w:tcPr>
            <w:tcW w:w="606" w:type="dxa"/>
            <w:tcBorders>
              <w:bottom w:val="single" w:sz="4" w:space="0" w:color="auto"/>
            </w:tcBorders>
            <w:shd w:val="clear" w:color="auto" w:fill="auto"/>
          </w:tcPr>
          <w:p w:rsidR="00FD774A" w:rsidRDefault="00FD774A" w:rsidP="00F45716">
            <w:pPr>
              <w:rPr>
                <w:rFonts w:cs="Arial"/>
              </w:rPr>
            </w:pPr>
          </w:p>
        </w:tc>
        <w:tc>
          <w:tcPr>
            <w:tcW w:w="606" w:type="dxa"/>
            <w:tcBorders>
              <w:bottom w:val="single" w:sz="4" w:space="0" w:color="auto"/>
            </w:tcBorders>
          </w:tcPr>
          <w:p w:rsidR="00FD774A" w:rsidRDefault="00FD774A" w:rsidP="00F45716">
            <w:pPr>
              <w:rPr>
                <w:rFonts w:cs="Arial"/>
              </w:rPr>
            </w:pPr>
          </w:p>
        </w:tc>
        <w:tc>
          <w:tcPr>
            <w:tcW w:w="717" w:type="dxa"/>
            <w:tcBorders>
              <w:bottom w:val="single" w:sz="4" w:space="0" w:color="auto"/>
            </w:tcBorders>
          </w:tcPr>
          <w:p w:rsidR="00FD774A" w:rsidRDefault="00FD774A" w:rsidP="00F45716">
            <w:pPr>
              <w:rPr>
                <w:rFonts w:cs="Arial"/>
              </w:rPr>
            </w:pPr>
          </w:p>
        </w:tc>
        <w:tc>
          <w:tcPr>
            <w:tcW w:w="606" w:type="dxa"/>
            <w:tcBorders>
              <w:bottom w:val="single" w:sz="4" w:space="0" w:color="auto"/>
            </w:tcBorders>
          </w:tcPr>
          <w:p w:rsidR="00FD774A" w:rsidRDefault="00FD774A" w:rsidP="00F45716">
            <w:pPr>
              <w:rPr>
                <w:rFonts w:cs="Arial"/>
              </w:rPr>
            </w:pPr>
          </w:p>
        </w:tc>
        <w:tc>
          <w:tcPr>
            <w:tcW w:w="606" w:type="dxa"/>
            <w:tcBorders>
              <w:bottom w:val="single" w:sz="4" w:space="0" w:color="auto"/>
              <w:right w:val="single" w:sz="4" w:space="0" w:color="auto"/>
            </w:tcBorders>
          </w:tcPr>
          <w:p w:rsidR="00FD774A" w:rsidRDefault="00FD774A" w:rsidP="00F45716">
            <w:pPr>
              <w:rPr>
                <w:rFonts w:cs="Arial"/>
              </w:rPr>
            </w:pPr>
          </w:p>
        </w:tc>
      </w:tr>
      <w:tr w:rsidR="00FD774A" w:rsidTr="00980DDF">
        <w:tc>
          <w:tcPr>
            <w:tcW w:w="761" w:type="dxa"/>
            <w:tcBorders>
              <w:right w:val="single" w:sz="4" w:space="0" w:color="auto"/>
            </w:tcBorders>
          </w:tcPr>
          <w:p w:rsidR="00FD774A" w:rsidRDefault="00FD774A" w:rsidP="00F45716">
            <w:pPr>
              <w:rPr>
                <w:rFonts w:cs="Arial"/>
              </w:rPr>
            </w:pPr>
            <w:r>
              <w:rPr>
                <w:rFonts w:cs="Arial"/>
              </w:rPr>
              <w:t>2</w:t>
            </w:r>
          </w:p>
        </w:tc>
        <w:tc>
          <w:tcPr>
            <w:tcW w:w="683" w:type="dxa"/>
            <w:tcBorders>
              <w:top w:val="nil"/>
              <w:left w:val="single" w:sz="4" w:space="0" w:color="auto"/>
              <w:bottom w:val="nil"/>
              <w:right w:val="single" w:sz="4" w:space="0" w:color="auto"/>
            </w:tcBorders>
          </w:tcPr>
          <w:p w:rsidR="00FD774A" w:rsidRDefault="00FD774A" w:rsidP="00F45716">
            <w:pPr>
              <w:rPr>
                <w:rFonts w:cs="Arial"/>
              </w:rPr>
            </w:pPr>
          </w:p>
        </w:tc>
        <w:tc>
          <w:tcPr>
            <w:tcW w:w="606" w:type="dxa"/>
            <w:tcBorders>
              <w:left w:val="single" w:sz="4" w:space="0" w:color="auto"/>
            </w:tcBorders>
          </w:tcPr>
          <w:p w:rsidR="00FD774A" w:rsidRDefault="00FD774A" w:rsidP="00F45716">
            <w:pPr>
              <w:rPr>
                <w:rFonts w:cs="Arial"/>
              </w:rPr>
            </w:pPr>
          </w:p>
        </w:tc>
        <w:tc>
          <w:tcPr>
            <w:tcW w:w="606" w:type="dxa"/>
            <w:shd w:val="clear" w:color="auto" w:fill="FFC000"/>
          </w:tcPr>
          <w:p w:rsidR="00FD774A" w:rsidRDefault="00FD774A" w:rsidP="00F45716">
            <w:pPr>
              <w:rPr>
                <w:rFonts w:cs="Arial"/>
              </w:rPr>
            </w:pPr>
          </w:p>
        </w:tc>
        <w:tc>
          <w:tcPr>
            <w:tcW w:w="717" w:type="dxa"/>
            <w:tcBorders>
              <w:bottom w:val="single" w:sz="4" w:space="0" w:color="auto"/>
            </w:tcBorders>
            <w:shd w:val="clear" w:color="auto" w:fill="FFC000"/>
          </w:tcPr>
          <w:p w:rsidR="00FD774A" w:rsidRDefault="00FD774A" w:rsidP="00F45716">
            <w:pPr>
              <w:rPr>
                <w:rFonts w:cs="Arial"/>
              </w:rPr>
            </w:pPr>
          </w:p>
        </w:tc>
        <w:tc>
          <w:tcPr>
            <w:tcW w:w="717"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717"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right w:val="single" w:sz="4" w:space="0" w:color="auto"/>
            </w:tcBorders>
            <w:shd w:val="clear" w:color="auto" w:fill="FFC000"/>
          </w:tcPr>
          <w:p w:rsidR="00FD774A" w:rsidRDefault="00FD774A" w:rsidP="00F45716">
            <w:pPr>
              <w:rPr>
                <w:rFonts w:cs="Arial"/>
              </w:rPr>
            </w:pPr>
          </w:p>
        </w:tc>
      </w:tr>
      <w:tr w:rsidR="00FD774A" w:rsidTr="00980DDF">
        <w:tc>
          <w:tcPr>
            <w:tcW w:w="761" w:type="dxa"/>
            <w:tcBorders>
              <w:right w:val="single" w:sz="4" w:space="0" w:color="auto"/>
            </w:tcBorders>
          </w:tcPr>
          <w:p w:rsidR="00FD774A" w:rsidRDefault="00FD774A" w:rsidP="00F45716">
            <w:pPr>
              <w:rPr>
                <w:rFonts w:cs="Arial"/>
              </w:rPr>
            </w:pPr>
            <w:r>
              <w:rPr>
                <w:rFonts w:cs="Arial"/>
              </w:rPr>
              <w:t>3</w:t>
            </w:r>
          </w:p>
        </w:tc>
        <w:tc>
          <w:tcPr>
            <w:tcW w:w="683" w:type="dxa"/>
            <w:tcBorders>
              <w:top w:val="nil"/>
              <w:left w:val="single" w:sz="4" w:space="0" w:color="auto"/>
              <w:bottom w:val="nil"/>
              <w:right w:val="single" w:sz="4" w:space="0" w:color="auto"/>
            </w:tcBorders>
          </w:tcPr>
          <w:p w:rsidR="00FD774A" w:rsidRDefault="00FD774A" w:rsidP="00F45716">
            <w:pPr>
              <w:rPr>
                <w:rFonts w:cs="Arial"/>
              </w:rPr>
            </w:pPr>
          </w:p>
        </w:tc>
        <w:tc>
          <w:tcPr>
            <w:tcW w:w="606" w:type="dxa"/>
            <w:tcBorders>
              <w:left w:val="single" w:sz="4" w:space="0" w:color="auto"/>
            </w:tcBorders>
          </w:tcPr>
          <w:p w:rsidR="00FD774A" w:rsidRDefault="00FD774A" w:rsidP="00F45716">
            <w:pPr>
              <w:rPr>
                <w:rFonts w:cs="Arial"/>
              </w:rPr>
            </w:pPr>
          </w:p>
        </w:tc>
        <w:tc>
          <w:tcPr>
            <w:tcW w:w="606" w:type="dxa"/>
          </w:tcPr>
          <w:p w:rsidR="00FD774A" w:rsidRDefault="00FD774A" w:rsidP="00F45716">
            <w:pPr>
              <w:rPr>
                <w:rFonts w:cs="Arial"/>
              </w:rPr>
            </w:pPr>
          </w:p>
        </w:tc>
        <w:tc>
          <w:tcPr>
            <w:tcW w:w="717" w:type="dxa"/>
            <w:shd w:val="clear" w:color="auto" w:fill="FFC000"/>
          </w:tcPr>
          <w:p w:rsidR="00FD774A" w:rsidRDefault="00FD774A" w:rsidP="00F45716">
            <w:pPr>
              <w:rPr>
                <w:rFonts w:cs="Arial"/>
              </w:rPr>
            </w:pPr>
          </w:p>
        </w:tc>
        <w:tc>
          <w:tcPr>
            <w:tcW w:w="717" w:type="dxa"/>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717"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right w:val="single" w:sz="4" w:space="0" w:color="auto"/>
            </w:tcBorders>
            <w:shd w:val="clear" w:color="auto" w:fill="FFC000"/>
          </w:tcPr>
          <w:p w:rsidR="00FD774A" w:rsidRDefault="00FD774A" w:rsidP="00F45716">
            <w:pPr>
              <w:rPr>
                <w:rFonts w:cs="Arial"/>
              </w:rPr>
            </w:pPr>
          </w:p>
        </w:tc>
      </w:tr>
      <w:tr w:rsidR="00FD774A" w:rsidTr="00980DDF">
        <w:tc>
          <w:tcPr>
            <w:tcW w:w="761" w:type="dxa"/>
            <w:tcBorders>
              <w:right w:val="single" w:sz="4" w:space="0" w:color="auto"/>
            </w:tcBorders>
          </w:tcPr>
          <w:p w:rsidR="00FD774A" w:rsidRDefault="00FD774A" w:rsidP="00F45716">
            <w:pPr>
              <w:rPr>
                <w:rFonts w:cs="Arial"/>
              </w:rPr>
            </w:pPr>
            <w:r>
              <w:rPr>
                <w:rFonts w:cs="Arial"/>
              </w:rPr>
              <w:t>4</w:t>
            </w:r>
          </w:p>
        </w:tc>
        <w:tc>
          <w:tcPr>
            <w:tcW w:w="683" w:type="dxa"/>
            <w:tcBorders>
              <w:top w:val="nil"/>
              <w:left w:val="single" w:sz="4" w:space="0" w:color="auto"/>
              <w:bottom w:val="nil"/>
              <w:right w:val="single" w:sz="4" w:space="0" w:color="auto"/>
            </w:tcBorders>
          </w:tcPr>
          <w:p w:rsidR="00FD774A" w:rsidRDefault="00FD774A" w:rsidP="00F45716">
            <w:pPr>
              <w:rPr>
                <w:rFonts w:cs="Arial"/>
              </w:rPr>
            </w:pPr>
          </w:p>
        </w:tc>
        <w:tc>
          <w:tcPr>
            <w:tcW w:w="606" w:type="dxa"/>
            <w:tcBorders>
              <w:left w:val="single" w:sz="4" w:space="0" w:color="auto"/>
            </w:tcBorders>
          </w:tcPr>
          <w:p w:rsidR="00FD774A" w:rsidRDefault="00FD774A" w:rsidP="00F45716">
            <w:pPr>
              <w:rPr>
                <w:rFonts w:cs="Arial"/>
              </w:rPr>
            </w:pPr>
          </w:p>
        </w:tc>
        <w:tc>
          <w:tcPr>
            <w:tcW w:w="606" w:type="dxa"/>
          </w:tcPr>
          <w:p w:rsidR="00FD774A" w:rsidRDefault="00FD774A" w:rsidP="00F45716">
            <w:pPr>
              <w:rPr>
                <w:rFonts w:cs="Arial"/>
              </w:rPr>
            </w:pPr>
          </w:p>
        </w:tc>
        <w:tc>
          <w:tcPr>
            <w:tcW w:w="717" w:type="dxa"/>
          </w:tcPr>
          <w:p w:rsidR="00FD774A" w:rsidRDefault="00FD774A" w:rsidP="00F45716">
            <w:pPr>
              <w:rPr>
                <w:rFonts w:cs="Arial"/>
              </w:rPr>
            </w:pPr>
          </w:p>
        </w:tc>
        <w:tc>
          <w:tcPr>
            <w:tcW w:w="717" w:type="dxa"/>
          </w:tcPr>
          <w:p w:rsidR="00FD774A" w:rsidRDefault="00FD774A" w:rsidP="00F45716">
            <w:pPr>
              <w:rPr>
                <w:rFonts w:cs="Arial"/>
              </w:rPr>
            </w:pPr>
          </w:p>
        </w:tc>
        <w:tc>
          <w:tcPr>
            <w:tcW w:w="606" w:type="dxa"/>
            <w:shd w:val="clear" w:color="auto" w:fill="FFC000"/>
          </w:tcPr>
          <w:p w:rsidR="00FD774A" w:rsidRDefault="00FD774A" w:rsidP="00F45716">
            <w:pPr>
              <w:rPr>
                <w:rFonts w:cs="Arial"/>
              </w:rPr>
            </w:pPr>
          </w:p>
        </w:tc>
        <w:tc>
          <w:tcPr>
            <w:tcW w:w="606" w:type="dxa"/>
            <w:shd w:val="clear" w:color="auto" w:fill="FFC000"/>
          </w:tcPr>
          <w:p w:rsidR="00FD774A" w:rsidRDefault="00FD774A" w:rsidP="00F45716">
            <w:pPr>
              <w:rPr>
                <w:rFonts w:cs="Arial"/>
              </w:rPr>
            </w:pPr>
          </w:p>
        </w:tc>
        <w:tc>
          <w:tcPr>
            <w:tcW w:w="717" w:type="dxa"/>
            <w:shd w:val="clear" w:color="auto" w:fill="FFC000"/>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right w:val="single" w:sz="4" w:space="0" w:color="auto"/>
            </w:tcBorders>
            <w:shd w:val="clear" w:color="auto" w:fill="FFC000"/>
          </w:tcPr>
          <w:p w:rsidR="00FD774A" w:rsidRDefault="00FD774A" w:rsidP="00F45716">
            <w:pPr>
              <w:rPr>
                <w:rFonts w:cs="Arial"/>
              </w:rPr>
            </w:pPr>
          </w:p>
        </w:tc>
      </w:tr>
      <w:tr w:rsidR="00FD774A" w:rsidTr="00980DDF">
        <w:tc>
          <w:tcPr>
            <w:tcW w:w="761" w:type="dxa"/>
            <w:tcBorders>
              <w:right w:val="single" w:sz="4" w:space="0" w:color="auto"/>
            </w:tcBorders>
          </w:tcPr>
          <w:p w:rsidR="00FD774A" w:rsidRDefault="00FD774A" w:rsidP="00F45716">
            <w:pPr>
              <w:rPr>
                <w:rFonts w:cs="Arial"/>
              </w:rPr>
            </w:pPr>
            <w:r>
              <w:rPr>
                <w:rFonts w:cs="Arial"/>
              </w:rPr>
              <w:t>5</w:t>
            </w:r>
          </w:p>
        </w:tc>
        <w:tc>
          <w:tcPr>
            <w:tcW w:w="683" w:type="dxa"/>
            <w:tcBorders>
              <w:top w:val="nil"/>
              <w:left w:val="single" w:sz="4" w:space="0" w:color="auto"/>
              <w:bottom w:val="single" w:sz="4" w:space="0" w:color="auto"/>
              <w:right w:val="single" w:sz="4" w:space="0" w:color="auto"/>
            </w:tcBorders>
          </w:tcPr>
          <w:p w:rsidR="00FD774A" w:rsidRDefault="00FD774A" w:rsidP="00F45716">
            <w:pPr>
              <w:rPr>
                <w:rFonts w:cs="Arial"/>
              </w:rPr>
            </w:pPr>
          </w:p>
        </w:tc>
        <w:tc>
          <w:tcPr>
            <w:tcW w:w="606" w:type="dxa"/>
            <w:tcBorders>
              <w:left w:val="single" w:sz="4" w:space="0" w:color="auto"/>
              <w:bottom w:val="single" w:sz="4" w:space="0" w:color="auto"/>
            </w:tcBorders>
          </w:tcPr>
          <w:p w:rsidR="00FD774A" w:rsidRDefault="00FD774A" w:rsidP="00F45716">
            <w:pPr>
              <w:rPr>
                <w:rFonts w:cs="Arial"/>
              </w:rPr>
            </w:pPr>
          </w:p>
        </w:tc>
        <w:tc>
          <w:tcPr>
            <w:tcW w:w="606" w:type="dxa"/>
            <w:tcBorders>
              <w:bottom w:val="single" w:sz="4" w:space="0" w:color="auto"/>
            </w:tcBorders>
          </w:tcPr>
          <w:p w:rsidR="00FD774A" w:rsidRDefault="00FD774A" w:rsidP="00F45716">
            <w:pPr>
              <w:rPr>
                <w:rFonts w:cs="Arial"/>
              </w:rPr>
            </w:pPr>
          </w:p>
        </w:tc>
        <w:tc>
          <w:tcPr>
            <w:tcW w:w="717" w:type="dxa"/>
            <w:tcBorders>
              <w:bottom w:val="single" w:sz="4" w:space="0" w:color="auto"/>
            </w:tcBorders>
          </w:tcPr>
          <w:p w:rsidR="00FD774A" w:rsidRDefault="00FD774A" w:rsidP="00F45716">
            <w:pPr>
              <w:rPr>
                <w:rFonts w:cs="Arial"/>
              </w:rPr>
            </w:pPr>
          </w:p>
        </w:tc>
        <w:tc>
          <w:tcPr>
            <w:tcW w:w="717" w:type="dxa"/>
            <w:tcBorders>
              <w:bottom w:val="single" w:sz="4" w:space="0" w:color="auto"/>
            </w:tcBorders>
          </w:tcPr>
          <w:p w:rsidR="00FD774A" w:rsidRDefault="00FD774A" w:rsidP="00F45716">
            <w:pPr>
              <w:rPr>
                <w:rFonts w:cs="Arial"/>
              </w:rPr>
            </w:pPr>
          </w:p>
        </w:tc>
        <w:tc>
          <w:tcPr>
            <w:tcW w:w="606" w:type="dxa"/>
            <w:tcBorders>
              <w:bottom w:val="single" w:sz="4" w:space="0" w:color="auto"/>
            </w:tcBorders>
          </w:tcPr>
          <w:p w:rsidR="00FD774A" w:rsidRDefault="00FD774A" w:rsidP="00F45716">
            <w:pPr>
              <w:rPr>
                <w:rFonts w:cs="Arial"/>
              </w:rPr>
            </w:pPr>
          </w:p>
        </w:tc>
        <w:tc>
          <w:tcPr>
            <w:tcW w:w="606" w:type="dxa"/>
            <w:tcBorders>
              <w:bottom w:val="single" w:sz="4" w:space="0" w:color="auto"/>
            </w:tcBorders>
          </w:tcPr>
          <w:p w:rsidR="00FD774A" w:rsidRDefault="00FD774A" w:rsidP="00F45716">
            <w:pPr>
              <w:rPr>
                <w:rFonts w:cs="Arial"/>
              </w:rPr>
            </w:pPr>
          </w:p>
        </w:tc>
        <w:tc>
          <w:tcPr>
            <w:tcW w:w="717" w:type="dxa"/>
            <w:tcBorders>
              <w:bottom w:val="single" w:sz="4" w:space="0" w:color="auto"/>
            </w:tcBorders>
          </w:tcPr>
          <w:p w:rsidR="00FD774A" w:rsidRDefault="00FD774A" w:rsidP="00F45716">
            <w:pPr>
              <w:rPr>
                <w:rFonts w:cs="Arial"/>
              </w:rPr>
            </w:pPr>
          </w:p>
        </w:tc>
        <w:tc>
          <w:tcPr>
            <w:tcW w:w="606" w:type="dxa"/>
            <w:tcBorders>
              <w:bottom w:val="single" w:sz="4" w:space="0" w:color="auto"/>
            </w:tcBorders>
            <w:shd w:val="clear" w:color="auto" w:fill="FFC000"/>
          </w:tcPr>
          <w:p w:rsidR="00FD774A" w:rsidRDefault="00FD774A" w:rsidP="00F45716">
            <w:pPr>
              <w:rPr>
                <w:rFonts w:cs="Arial"/>
              </w:rPr>
            </w:pPr>
          </w:p>
        </w:tc>
        <w:tc>
          <w:tcPr>
            <w:tcW w:w="606" w:type="dxa"/>
            <w:tcBorders>
              <w:bottom w:val="single" w:sz="4" w:space="0" w:color="auto"/>
              <w:right w:val="single" w:sz="4" w:space="0" w:color="auto"/>
            </w:tcBorders>
            <w:shd w:val="clear" w:color="auto" w:fill="FFC000"/>
          </w:tcPr>
          <w:p w:rsidR="00FD774A" w:rsidRDefault="00FD774A" w:rsidP="00F45716">
            <w:pPr>
              <w:rPr>
                <w:rFonts w:cs="Arial"/>
              </w:rPr>
            </w:pPr>
          </w:p>
        </w:tc>
      </w:tr>
    </w:tbl>
    <w:p w:rsidR="00AB32DC" w:rsidRDefault="00AB32DC" w:rsidP="00FD774A">
      <w:pPr>
        <w:rPr>
          <w:rFonts w:cs="Arial"/>
        </w:rPr>
      </w:pPr>
    </w:p>
    <w:p w:rsidR="00FD774A" w:rsidRPr="00FF756F" w:rsidRDefault="00FD774A" w:rsidP="00FD774A">
      <w:pPr>
        <w:outlineLvl w:val="0"/>
        <w:rPr>
          <w:rFonts w:cs="Arial"/>
          <w:b/>
          <w:bCs/>
          <w:sz w:val="24"/>
        </w:rPr>
      </w:pPr>
      <w:r w:rsidRPr="00FF756F">
        <w:rPr>
          <w:rFonts w:cs="Arial"/>
          <w:b/>
          <w:bCs/>
          <w:sz w:val="24"/>
        </w:rPr>
        <w:lastRenderedPageBreak/>
        <w:t>References</w:t>
      </w:r>
    </w:p>
    <w:p w:rsidR="00FD774A" w:rsidRPr="004A0C97" w:rsidRDefault="00FD774A" w:rsidP="00FD774A">
      <w:pPr>
        <w:rPr>
          <w:rFonts w:eastAsia="MS Mincho" w:cs="Arial"/>
          <w:i/>
          <w:iCs/>
        </w:rPr>
      </w:pPr>
      <w:proofErr w:type="spellStart"/>
      <w:proofErr w:type="gramStart"/>
      <w:r w:rsidRPr="004A0C97">
        <w:rPr>
          <w:rFonts w:eastAsia="MS Mincho" w:cs="Arial"/>
          <w:lang w:eastAsia="ja-JP"/>
        </w:rPr>
        <w:t>Bayler</w:t>
      </w:r>
      <w:proofErr w:type="spellEnd"/>
      <w:r w:rsidRPr="004A0C97">
        <w:rPr>
          <w:rFonts w:eastAsia="MS Mincho" w:cs="Arial"/>
          <w:lang w:eastAsia="ja-JP"/>
        </w:rPr>
        <w:t xml:space="preserve">, Gail M.; </w:t>
      </w:r>
      <w:proofErr w:type="spellStart"/>
      <w:r w:rsidRPr="004A0C97">
        <w:rPr>
          <w:rFonts w:eastAsia="MS Mincho" w:cs="Arial"/>
          <w:lang w:eastAsia="ja-JP"/>
        </w:rPr>
        <w:t>Aune</w:t>
      </w:r>
      <w:proofErr w:type="spellEnd"/>
      <w:r w:rsidRPr="004A0C97">
        <w:rPr>
          <w:rFonts w:eastAsia="MS Mincho" w:cs="Arial"/>
          <w:lang w:eastAsia="ja-JP"/>
        </w:rPr>
        <w:t>, R. M.; Raymond, W. H., 2000.</w:t>
      </w:r>
      <w:proofErr w:type="gramEnd"/>
      <w:r w:rsidRPr="004A0C97">
        <w:rPr>
          <w:rFonts w:eastAsia="MS Mincho" w:cs="Arial"/>
        </w:rPr>
        <w:t xml:space="preserve"> </w:t>
      </w:r>
      <w:proofErr w:type="gramStart"/>
      <w:r w:rsidRPr="004A0C97">
        <w:rPr>
          <w:rFonts w:eastAsia="MS Mincho" w:cs="Arial"/>
        </w:rPr>
        <w:t xml:space="preserve">NWP Cloud Initialization Using GOES Sounder Data and Improved </w:t>
      </w:r>
      <w:proofErr w:type="spellStart"/>
      <w:r w:rsidRPr="004A0C97">
        <w:rPr>
          <w:rFonts w:eastAsia="MS Mincho" w:cs="Arial"/>
        </w:rPr>
        <w:t>Modeling</w:t>
      </w:r>
      <w:proofErr w:type="spellEnd"/>
      <w:r w:rsidRPr="004A0C97">
        <w:rPr>
          <w:rFonts w:eastAsia="MS Mincho" w:cs="Arial"/>
        </w:rPr>
        <w:t xml:space="preserve"> of </w:t>
      </w:r>
      <w:proofErr w:type="spellStart"/>
      <w:r w:rsidRPr="004A0C97">
        <w:rPr>
          <w:rFonts w:eastAsia="MS Mincho" w:cs="Arial"/>
        </w:rPr>
        <w:t>Nonprecipitating</w:t>
      </w:r>
      <w:proofErr w:type="spellEnd"/>
      <w:r w:rsidRPr="004A0C97">
        <w:rPr>
          <w:rFonts w:eastAsia="MS Mincho" w:cs="Arial"/>
        </w:rPr>
        <w:t xml:space="preserve"> Clouds.</w:t>
      </w:r>
      <w:proofErr w:type="gramEnd"/>
      <w:r w:rsidRPr="004A0C97">
        <w:rPr>
          <w:rFonts w:eastAsia="MS Mincho" w:cs="Arial"/>
          <w:lang w:eastAsia="ja-JP"/>
        </w:rPr>
        <w:t xml:space="preserve"> </w:t>
      </w:r>
      <w:r w:rsidRPr="004A0C97">
        <w:rPr>
          <w:rFonts w:eastAsia="MS Mincho" w:cs="Arial"/>
          <w:i/>
        </w:rPr>
        <w:t xml:space="preserve">Mon. </w:t>
      </w:r>
      <w:proofErr w:type="spellStart"/>
      <w:r w:rsidRPr="004A0C97">
        <w:rPr>
          <w:rFonts w:eastAsia="MS Mincho" w:cs="Arial"/>
          <w:i/>
        </w:rPr>
        <w:t>Wea</w:t>
      </w:r>
      <w:proofErr w:type="spellEnd"/>
      <w:r w:rsidRPr="004A0C97">
        <w:rPr>
          <w:rFonts w:eastAsia="MS Mincho" w:cs="Arial"/>
          <w:i/>
        </w:rPr>
        <w:t>. Rev.</w:t>
      </w:r>
      <w:r w:rsidRPr="004A0C97">
        <w:rPr>
          <w:rFonts w:eastAsia="MS Mincho" w:cs="Arial"/>
        </w:rPr>
        <w:t>,</w:t>
      </w:r>
      <w:r w:rsidRPr="004A0C97">
        <w:rPr>
          <w:rFonts w:eastAsia="MS Mincho" w:cs="Arial"/>
          <w:lang w:eastAsia="ja-JP"/>
        </w:rPr>
        <w:t xml:space="preserve"> 128, 3911-3921.</w:t>
      </w:r>
    </w:p>
    <w:p w:rsidR="00FD774A" w:rsidRPr="004A0C97" w:rsidRDefault="00FD774A" w:rsidP="00FD774A">
      <w:pPr>
        <w:rPr>
          <w:rFonts w:cs="Arial"/>
        </w:rPr>
      </w:pPr>
      <w:proofErr w:type="gramStart"/>
      <w:r w:rsidRPr="004A0C97">
        <w:rPr>
          <w:rFonts w:cs="Arial"/>
        </w:rPr>
        <w:t xml:space="preserve">Bellprat, O., S. </w:t>
      </w:r>
      <w:proofErr w:type="spellStart"/>
      <w:r w:rsidRPr="004A0C97">
        <w:rPr>
          <w:rFonts w:cs="Arial"/>
        </w:rPr>
        <w:t>Kotlarski</w:t>
      </w:r>
      <w:proofErr w:type="spellEnd"/>
      <w:r w:rsidRPr="004A0C97">
        <w:rPr>
          <w:rFonts w:cs="Arial"/>
        </w:rPr>
        <w:t xml:space="preserve">, D. </w:t>
      </w:r>
      <w:proofErr w:type="spellStart"/>
      <w:r w:rsidRPr="004A0C97">
        <w:rPr>
          <w:rFonts w:cs="Arial"/>
        </w:rPr>
        <w:t>Lüthi</w:t>
      </w:r>
      <w:proofErr w:type="spellEnd"/>
      <w:r w:rsidRPr="004A0C97">
        <w:rPr>
          <w:rFonts w:cs="Arial"/>
        </w:rPr>
        <w:t xml:space="preserve">, and C. </w:t>
      </w:r>
      <w:proofErr w:type="spellStart"/>
      <w:r w:rsidRPr="004A0C97">
        <w:rPr>
          <w:rFonts w:cs="Arial"/>
        </w:rPr>
        <w:t>Schär</w:t>
      </w:r>
      <w:proofErr w:type="spellEnd"/>
      <w:r w:rsidRPr="004A0C97">
        <w:rPr>
          <w:rFonts w:cs="Arial"/>
        </w:rPr>
        <w:t>.</w:t>
      </w:r>
      <w:proofErr w:type="gramEnd"/>
      <w:r w:rsidRPr="004A0C97">
        <w:rPr>
          <w:rFonts w:cs="Arial"/>
        </w:rPr>
        <w:t xml:space="preserve"> </w:t>
      </w:r>
      <w:proofErr w:type="gramStart"/>
      <w:r w:rsidRPr="004A0C97">
        <w:rPr>
          <w:rFonts w:cs="Arial"/>
        </w:rPr>
        <w:t>2012a. Objective calibration of regional climate models.</w:t>
      </w:r>
      <w:proofErr w:type="gramEnd"/>
      <w:r w:rsidRPr="004A0C97">
        <w:rPr>
          <w:rFonts w:cs="Arial"/>
        </w:rPr>
        <w:t xml:space="preserve"> </w:t>
      </w:r>
      <w:proofErr w:type="gramStart"/>
      <w:r w:rsidRPr="004A0C97">
        <w:rPr>
          <w:rFonts w:cs="Arial"/>
          <w:i/>
          <w:iCs/>
        </w:rPr>
        <w:t xml:space="preserve">Journal of Geophysical Research, </w:t>
      </w:r>
      <w:r w:rsidRPr="004A0C97">
        <w:rPr>
          <w:rFonts w:cs="Arial"/>
          <w:bCs/>
        </w:rPr>
        <w:t>117</w:t>
      </w:r>
      <w:r w:rsidRPr="004A0C97">
        <w:rPr>
          <w:rFonts w:cs="Arial"/>
        </w:rPr>
        <w:t>, D23115.</w:t>
      </w:r>
      <w:proofErr w:type="gramEnd"/>
    </w:p>
    <w:p w:rsidR="00FD774A" w:rsidRPr="004A0C97" w:rsidRDefault="00FD774A" w:rsidP="00FD774A">
      <w:pPr>
        <w:rPr>
          <w:rFonts w:cs="Arial"/>
        </w:rPr>
      </w:pPr>
      <w:proofErr w:type="gramStart"/>
      <w:r w:rsidRPr="004A0C97">
        <w:rPr>
          <w:rFonts w:cs="Arial"/>
        </w:rPr>
        <w:t xml:space="preserve">Bellprat, O., S. </w:t>
      </w:r>
      <w:proofErr w:type="spellStart"/>
      <w:r w:rsidRPr="004A0C97">
        <w:rPr>
          <w:rFonts w:cs="Arial"/>
        </w:rPr>
        <w:t>Kotlarski</w:t>
      </w:r>
      <w:proofErr w:type="spellEnd"/>
      <w:r w:rsidRPr="004A0C97">
        <w:rPr>
          <w:rFonts w:cs="Arial"/>
        </w:rPr>
        <w:t xml:space="preserve">, D. </w:t>
      </w:r>
      <w:proofErr w:type="spellStart"/>
      <w:r w:rsidRPr="004A0C97">
        <w:rPr>
          <w:rFonts w:cs="Arial"/>
        </w:rPr>
        <w:t>Lüthi</w:t>
      </w:r>
      <w:proofErr w:type="spellEnd"/>
      <w:r w:rsidRPr="004A0C97">
        <w:rPr>
          <w:rFonts w:cs="Arial"/>
        </w:rPr>
        <w:t xml:space="preserve">, and C. </w:t>
      </w:r>
      <w:proofErr w:type="spellStart"/>
      <w:r w:rsidRPr="004A0C97">
        <w:rPr>
          <w:rFonts w:cs="Arial"/>
        </w:rPr>
        <w:t>Schär</w:t>
      </w:r>
      <w:proofErr w:type="spellEnd"/>
      <w:r w:rsidRPr="004A0C97">
        <w:rPr>
          <w:rFonts w:cs="Arial"/>
        </w:rPr>
        <w:t>.</w:t>
      </w:r>
      <w:proofErr w:type="gramEnd"/>
      <w:r w:rsidRPr="004A0C97">
        <w:rPr>
          <w:rFonts w:cs="Arial"/>
        </w:rPr>
        <w:t xml:space="preserve"> 2012b. Exploring perturbed physics ensembles in a regional climate model. </w:t>
      </w:r>
      <w:r w:rsidRPr="004A0C97">
        <w:rPr>
          <w:rFonts w:cs="Arial"/>
          <w:i/>
          <w:iCs/>
        </w:rPr>
        <w:t xml:space="preserve">Journal of Climate, </w:t>
      </w:r>
      <w:r w:rsidRPr="004A0C97">
        <w:rPr>
          <w:rFonts w:cs="Arial"/>
          <w:bCs/>
        </w:rPr>
        <w:t>25</w:t>
      </w:r>
      <w:r w:rsidRPr="004A0C97">
        <w:rPr>
          <w:rFonts w:cs="Arial"/>
        </w:rPr>
        <w:t>, 4582-4599.</w:t>
      </w:r>
    </w:p>
    <w:p w:rsidR="00FD774A" w:rsidRPr="004A0C97" w:rsidRDefault="00FD774A" w:rsidP="00FD774A">
      <w:pPr>
        <w:rPr>
          <w:rFonts w:cs="Arial"/>
        </w:rPr>
      </w:pPr>
      <w:proofErr w:type="spellStart"/>
      <w:r w:rsidRPr="004A0C97">
        <w:rPr>
          <w:rFonts w:cs="Arial"/>
        </w:rPr>
        <w:t>Duan</w:t>
      </w:r>
      <w:proofErr w:type="spellEnd"/>
      <w:r w:rsidRPr="004A0C97">
        <w:rPr>
          <w:rFonts w:cs="Arial"/>
        </w:rPr>
        <w:t xml:space="preserve"> Q., J. </w:t>
      </w:r>
      <w:proofErr w:type="spellStart"/>
      <w:r w:rsidRPr="004A0C97">
        <w:rPr>
          <w:rFonts w:cs="Arial"/>
        </w:rPr>
        <w:t>Schaake</w:t>
      </w:r>
      <w:proofErr w:type="spellEnd"/>
      <w:r w:rsidRPr="004A0C97">
        <w:rPr>
          <w:rFonts w:cs="Arial"/>
        </w:rPr>
        <w:t xml:space="preserve">, V. </w:t>
      </w:r>
      <w:proofErr w:type="spellStart"/>
      <w:r w:rsidRPr="004A0C97">
        <w:rPr>
          <w:rFonts w:cs="Arial"/>
        </w:rPr>
        <w:t>Andre´assian</w:t>
      </w:r>
      <w:proofErr w:type="spellEnd"/>
      <w:r w:rsidRPr="004A0C97">
        <w:rPr>
          <w:rFonts w:cs="Arial"/>
        </w:rPr>
        <w:t xml:space="preserve">, S. Franks, G. </w:t>
      </w:r>
      <w:proofErr w:type="spellStart"/>
      <w:r w:rsidRPr="004A0C97">
        <w:rPr>
          <w:rFonts w:cs="Arial"/>
        </w:rPr>
        <w:t>Goteti</w:t>
      </w:r>
      <w:proofErr w:type="spellEnd"/>
      <w:r w:rsidRPr="004A0C97">
        <w:rPr>
          <w:rFonts w:cs="Arial"/>
        </w:rPr>
        <w:t xml:space="preserve">, H.V. Gupta, Y.M. </w:t>
      </w:r>
      <w:proofErr w:type="spellStart"/>
      <w:r w:rsidRPr="004A0C97">
        <w:rPr>
          <w:rFonts w:cs="Arial"/>
        </w:rPr>
        <w:t>Gusev</w:t>
      </w:r>
      <w:proofErr w:type="spellEnd"/>
      <w:r w:rsidRPr="004A0C97">
        <w:rPr>
          <w:rFonts w:cs="Arial"/>
        </w:rPr>
        <w:t xml:space="preserve">, F. </w:t>
      </w:r>
      <w:proofErr w:type="spellStart"/>
      <w:r w:rsidRPr="004A0C97">
        <w:rPr>
          <w:rFonts w:cs="Arial"/>
        </w:rPr>
        <w:t>Habets</w:t>
      </w:r>
      <w:proofErr w:type="spellEnd"/>
      <w:r w:rsidRPr="004A0C97">
        <w:rPr>
          <w:rFonts w:cs="Arial"/>
        </w:rPr>
        <w:t xml:space="preserve">, A. Hall, L. Hay, T. Hogue, M. </w:t>
      </w:r>
      <w:proofErr w:type="spellStart"/>
      <w:r w:rsidRPr="004A0C97">
        <w:rPr>
          <w:rFonts w:cs="Arial"/>
        </w:rPr>
        <w:t>Huang,G</w:t>
      </w:r>
      <w:proofErr w:type="spellEnd"/>
      <w:r w:rsidRPr="004A0C97">
        <w:rPr>
          <w:rFonts w:cs="Arial"/>
        </w:rPr>
        <w:t xml:space="preserve">. </w:t>
      </w:r>
      <w:proofErr w:type="spellStart"/>
      <w:r w:rsidRPr="004A0C97">
        <w:rPr>
          <w:rFonts w:cs="Arial"/>
        </w:rPr>
        <w:t>Leavesley</w:t>
      </w:r>
      <w:proofErr w:type="spellEnd"/>
      <w:r w:rsidRPr="004A0C97">
        <w:rPr>
          <w:rFonts w:cs="Arial"/>
        </w:rPr>
        <w:t xml:space="preserve">, X. Liang, O. </w:t>
      </w:r>
      <w:proofErr w:type="spellStart"/>
      <w:r w:rsidRPr="004A0C97">
        <w:rPr>
          <w:rFonts w:cs="Arial"/>
        </w:rPr>
        <w:t>Nasonova</w:t>
      </w:r>
      <w:proofErr w:type="spellEnd"/>
      <w:r w:rsidRPr="004A0C97">
        <w:rPr>
          <w:rFonts w:cs="Arial"/>
        </w:rPr>
        <w:t xml:space="preserve">, J. </w:t>
      </w:r>
      <w:proofErr w:type="spellStart"/>
      <w:r w:rsidRPr="004A0C97">
        <w:rPr>
          <w:rFonts w:cs="Arial"/>
        </w:rPr>
        <w:t>Noilhan</w:t>
      </w:r>
      <w:proofErr w:type="spellEnd"/>
      <w:r w:rsidRPr="004A0C97">
        <w:rPr>
          <w:rFonts w:cs="Arial"/>
        </w:rPr>
        <w:t xml:space="preserve">, L. </w:t>
      </w:r>
      <w:proofErr w:type="spellStart"/>
      <w:r w:rsidRPr="004A0C97">
        <w:rPr>
          <w:rFonts w:cs="Arial"/>
        </w:rPr>
        <w:t>Oudin,S</w:t>
      </w:r>
      <w:proofErr w:type="spellEnd"/>
      <w:r w:rsidRPr="004A0C97">
        <w:rPr>
          <w:rFonts w:cs="Arial"/>
        </w:rPr>
        <w:t xml:space="preserve">. </w:t>
      </w:r>
      <w:proofErr w:type="spellStart"/>
      <w:r w:rsidRPr="004A0C97">
        <w:rPr>
          <w:rFonts w:cs="Arial"/>
        </w:rPr>
        <w:t>Sorooshian</w:t>
      </w:r>
      <w:proofErr w:type="spellEnd"/>
      <w:r w:rsidRPr="004A0C97">
        <w:rPr>
          <w:rFonts w:cs="Arial"/>
        </w:rPr>
        <w:t xml:space="preserve">, T. Wagener, E.F. Wood. 2006. Model Parameter Estimation Experiment (MOPEX): An overview of science strategy and major results from the second and third workshops. </w:t>
      </w:r>
      <w:r w:rsidRPr="004A0C97">
        <w:rPr>
          <w:rFonts w:cs="Arial"/>
          <w:i/>
        </w:rPr>
        <w:t>Journal of Hydrology</w:t>
      </w:r>
      <w:r w:rsidRPr="004A0C97">
        <w:rPr>
          <w:rFonts w:cs="Arial"/>
        </w:rPr>
        <w:t>, 320, 3–17.</w:t>
      </w:r>
    </w:p>
    <w:p w:rsidR="00FD774A" w:rsidRPr="00B33B05" w:rsidRDefault="00FD774A" w:rsidP="00FD774A">
      <w:pPr>
        <w:rPr>
          <w:rFonts w:cs="Arial"/>
        </w:rPr>
      </w:pPr>
      <w:proofErr w:type="gramStart"/>
      <w:r w:rsidRPr="004A0C97">
        <w:rPr>
          <w:rFonts w:cs="Arial"/>
        </w:rPr>
        <w:t>Katz W. R. and A.H. Murthy, 1997.</w:t>
      </w:r>
      <w:proofErr w:type="gramEnd"/>
      <w:r w:rsidRPr="004A0C97">
        <w:rPr>
          <w:rFonts w:cs="Arial"/>
        </w:rPr>
        <w:t xml:space="preserve"> </w:t>
      </w:r>
      <w:proofErr w:type="gramStart"/>
      <w:r w:rsidRPr="004A0C97">
        <w:rPr>
          <w:rFonts w:cs="Arial"/>
        </w:rPr>
        <w:t>Economic value of weather and climate forecasts.</w:t>
      </w:r>
      <w:proofErr w:type="gramEnd"/>
      <w:r w:rsidRPr="004A0C97">
        <w:rPr>
          <w:rFonts w:cs="Arial"/>
        </w:rPr>
        <w:t xml:space="preserve"> </w:t>
      </w:r>
      <w:proofErr w:type="gramStart"/>
      <w:r w:rsidRPr="00B33B05">
        <w:rPr>
          <w:rFonts w:cs="Arial"/>
        </w:rPr>
        <w:t>Cambridge University Press, 222 pp.</w:t>
      </w:r>
      <w:proofErr w:type="gramEnd"/>
      <w:r w:rsidRPr="00B33B05">
        <w:rPr>
          <w:rFonts w:cs="Arial"/>
        </w:rPr>
        <w:t xml:space="preserve"> </w:t>
      </w:r>
    </w:p>
    <w:p w:rsidR="00FD774A" w:rsidRPr="00B33B05" w:rsidRDefault="00FD774A" w:rsidP="00FD774A">
      <w:pPr>
        <w:rPr>
          <w:rFonts w:cs="Arial"/>
        </w:rPr>
      </w:pPr>
      <w:proofErr w:type="gramStart"/>
      <w:r w:rsidRPr="00B33B05">
        <w:rPr>
          <w:rFonts w:cs="Arial"/>
        </w:rPr>
        <w:t>Khain P., I. Carmona, A. Voudouri, E. Avgoustoglou, J.-M.</w:t>
      </w:r>
      <w:proofErr w:type="gramEnd"/>
      <w:r w:rsidRPr="00B33B05">
        <w:rPr>
          <w:rFonts w:cs="Arial"/>
        </w:rPr>
        <w:t xml:space="preserve"> </w:t>
      </w:r>
      <w:r>
        <w:rPr>
          <w:rFonts w:cs="Arial"/>
        </w:rPr>
        <w:t>Bettems, F. Grazzini, 2015</w:t>
      </w:r>
      <w:r w:rsidRPr="00B33B05">
        <w:rPr>
          <w:rFonts w:cs="Arial"/>
        </w:rPr>
        <w:t xml:space="preserve">: The </w:t>
      </w:r>
      <w:r>
        <w:rPr>
          <w:rFonts w:cs="Arial"/>
        </w:rPr>
        <w:t>Proof</w:t>
      </w:r>
      <w:r w:rsidRPr="00B33B05">
        <w:rPr>
          <w:rFonts w:cs="Arial"/>
        </w:rPr>
        <w:t xml:space="preserve"> of the Parameters Calibration</w:t>
      </w:r>
      <w:r>
        <w:rPr>
          <w:rFonts w:cs="Arial"/>
        </w:rPr>
        <w:t xml:space="preserve"> Method: CALMO Progress Report.</w:t>
      </w:r>
      <w:r w:rsidRPr="00B33B05">
        <w:rPr>
          <w:rFonts w:cs="Arial"/>
        </w:rPr>
        <w:t xml:space="preserve"> </w:t>
      </w:r>
      <w:proofErr w:type="gramStart"/>
      <w:r w:rsidRPr="00B33B05">
        <w:rPr>
          <w:rFonts w:cs="Arial"/>
        </w:rPr>
        <w:t>COSMO Tech</w:t>
      </w:r>
      <w:r>
        <w:rPr>
          <w:rFonts w:cs="Arial"/>
        </w:rPr>
        <w:t>nical Report 25</w:t>
      </w:r>
      <w:r w:rsidRPr="00B33B05">
        <w:rPr>
          <w:rFonts w:cs="Arial"/>
        </w:rPr>
        <w:t>.</w:t>
      </w:r>
      <w:proofErr w:type="gramEnd"/>
    </w:p>
    <w:p w:rsidR="00FD774A" w:rsidRPr="00B33B05" w:rsidRDefault="00FD774A" w:rsidP="00FD774A">
      <w:pPr>
        <w:rPr>
          <w:rFonts w:cs="Arial"/>
        </w:rPr>
      </w:pPr>
      <w:proofErr w:type="gramStart"/>
      <w:r w:rsidRPr="00B33B05">
        <w:rPr>
          <w:rFonts w:cs="Arial"/>
        </w:rPr>
        <w:t>Khain P., I. Carmona, A. Voudouri, E. Avgoustoglou, J.-M.</w:t>
      </w:r>
      <w:proofErr w:type="gramEnd"/>
      <w:r w:rsidRPr="00B33B05">
        <w:rPr>
          <w:rFonts w:cs="Arial"/>
        </w:rPr>
        <w:t xml:space="preserve"> Bettems, F. Grazzini, P. Kaufman, 2017: The Success of the Parameters Calibration Method: CALMO Progress Report 2. COSMO Technical Report (</w:t>
      </w:r>
      <w:r w:rsidR="00BE678B">
        <w:rPr>
          <w:rFonts w:cs="Arial"/>
        </w:rPr>
        <w:t>submitted</w:t>
      </w:r>
      <w:r w:rsidRPr="00B33B05">
        <w:rPr>
          <w:rFonts w:cs="Arial"/>
        </w:rPr>
        <w:t>).</w:t>
      </w:r>
    </w:p>
    <w:p w:rsidR="00FD774A" w:rsidRPr="004A0C97" w:rsidRDefault="00FD774A" w:rsidP="00FD774A">
      <w:pPr>
        <w:rPr>
          <w:rFonts w:cs="Arial"/>
        </w:rPr>
      </w:pPr>
      <w:proofErr w:type="spellStart"/>
      <w:r w:rsidRPr="004A0C97">
        <w:rPr>
          <w:rFonts w:cs="Arial"/>
        </w:rPr>
        <w:t>Knutti</w:t>
      </w:r>
      <w:proofErr w:type="spellEnd"/>
      <w:r w:rsidRPr="004A0C97">
        <w:rPr>
          <w:rFonts w:cs="Arial"/>
        </w:rPr>
        <w:t xml:space="preserve">, R., T. F. Stocker, F. </w:t>
      </w:r>
      <w:proofErr w:type="spellStart"/>
      <w:r w:rsidRPr="004A0C97">
        <w:rPr>
          <w:rFonts w:cs="Arial"/>
        </w:rPr>
        <w:t>Joos</w:t>
      </w:r>
      <w:proofErr w:type="spellEnd"/>
      <w:r w:rsidRPr="004A0C97">
        <w:rPr>
          <w:rFonts w:cs="Arial"/>
        </w:rPr>
        <w:t xml:space="preserve">, and G. K. </w:t>
      </w:r>
      <w:proofErr w:type="spellStart"/>
      <w:r w:rsidRPr="004A0C97">
        <w:rPr>
          <w:rFonts w:cs="Arial"/>
        </w:rPr>
        <w:t>Plattner</w:t>
      </w:r>
      <w:proofErr w:type="spellEnd"/>
      <w:r w:rsidRPr="004A0C97">
        <w:rPr>
          <w:rFonts w:cs="Arial"/>
        </w:rPr>
        <w:t xml:space="preserve">, 2002: Constraints on radiative forcing and future </w:t>
      </w:r>
    </w:p>
    <w:p w:rsidR="00FD774A" w:rsidRPr="004A0C97" w:rsidRDefault="00FD774A" w:rsidP="00FD774A">
      <w:pPr>
        <w:rPr>
          <w:rFonts w:cs="Arial"/>
        </w:rPr>
      </w:pPr>
      <w:proofErr w:type="spellStart"/>
      <w:proofErr w:type="gramStart"/>
      <w:r w:rsidRPr="004A0C97">
        <w:rPr>
          <w:rFonts w:cs="Arial"/>
        </w:rPr>
        <w:t>Neelin</w:t>
      </w:r>
      <w:proofErr w:type="spellEnd"/>
      <w:r w:rsidRPr="004A0C97">
        <w:rPr>
          <w:rFonts w:cs="Arial"/>
        </w:rPr>
        <w:t xml:space="preserve">, J. D., A. </w:t>
      </w:r>
      <w:proofErr w:type="spellStart"/>
      <w:r w:rsidRPr="004A0C97">
        <w:rPr>
          <w:rFonts w:cs="Arial"/>
        </w:rPr>
        <w:t>Bracco</w:t>
      </w:r>
      <w:proofErr w:type="spellEnd"/>
      <w:r w:rsidRPr="004A0C97">
        <w:rPr>
          <w:rFonts w:cs="Arial"/>
        </w:rPr>
        <w:t>, H. Luo, J. C. McWilliams, and J. E. Meyerson.</w:t>
      </w:r>
      <w:proofErr w:type="gramEnd"/>
      <w:r w:rsidRPr="004A0C97">
        <w:rPr>
          <w:rFonts w:cs="Arial"/>
        </w:rPr>
        <w:t xml:space="preserve"> 2010. Considerations for parameter optimization and sensitivity in climate models. Proc. of the National Academy of Sciences of the United States of America, 107, 21349-21354. </w:t>
      </w:r>
    </w:p>
    <w:p w:rsidR="00FD774A" w:rsidRPr="004A0C97" w:rsidRDefault="00FD774A" w:rsidP="00FD774A">
      <w:pPr>
        <w:rPr>
          <w:rFonts w:eastAsia="MS Mincho" w:cs="Arial"/>
        </w:rPr>
      </w:pPr>
      <w:proofErr w:type="spellStart"/>
      <w:r w:rsidRPr="004A0C97">
        <w:rPr>
          <w:rFonts w:eastAsia="MS Mincho" w:cs="Arial"/>
        </w:rPr>
        <w:t>Skamarock</w:t>
      </w:r>
      <w:proofErr w:type="spellEnd"/>
      <w:r w:rsidRPr="004A0C97">
        <w:rPr>
          <w:rFonts w:eastAsia="MS Mincho" w:cs="Arial"/>
        </w:rPr>
        <w:t xml:space="preserve">, W.C., 2004. Evaluating Mesoscale NWP Models Using Kinetic Energy Spectra. </w:t>
      </w:r>
      <w:r w:rsidRPr="004A0C97">
        <w:rPr>
          <w:rFonts w:eastAsia="MS Mincho" w:cs="Arial"/>
          <w:i/>
        </w:rPr>
        <w:t xml:space="preserve">Mon. </w:t>
      </w:r>
      <w:proofErr w:type="spellStart"/>
      <w:r w:rsidRPr="004A0C97">
        <w:rPr>
          <w:rFonts w:eastAsia="MS Mincho" w:cs="Arial"/>
          <w:i/>
        </w:rPr>
        <w:t>Wea</w:t>
      </w:r>
      <w:proofErr w:type="spellEnd"/>
      <w:r w:rsidRPr="004A0C97">
        <w:rPr>
          <w:rFonts w:eastAsia="MS Mincho" w:cs="Arial"/>
          <w:i/>
        </w:rPr>
        <w:t>. Rev.</w:t>
      </w:r>
      <w:r w:rsidRPr="004A0C97">
        <w:rPr>
          <w:rFonts w:eastAsia="MS Mincho" w:cs="Arial"/>
        </w:rPr>
        <w:t>, 132, 3019-3032.</w:t>
      </w:r>
    </w:p>
    <w:p w:rsidR="00FD774A" w:rsidRPr="00DA1CD7" w:rsidRDefault="00FD774A" w:rsidP="00FD774A">
      <w:pPr>
        <w:rPr>
          <w:rFonts w:cs="Arial"/>
        </w:rPr>
      </w:pPr>
      <w:r w:rsidRPr="004A0C97">
        <w:rPr>
          <w:rFonts w:cs="Arial"/>
        </w:rPr>
        <w:t>Stephens, Graeme L., Si-</w:t>
      </w:r>
      <w:proofErr w:type="spellStart"/>
      <w:r w:rsidRPr="004A0C97">
        <w:rPr>
          <w:rFonts w:cs="Arial"/>
        </w:rPr>
        <w:t>Chee</w:t>
      </w:r>
      <w:proofErr w:type="spellEnd"/>
      <w:r w:rsidRPr="004A0C97">
        <w:rPr>
          <w:rFonts w:cs="Arial"/>
        </w:rPr>
        <w:t xml:space="preserve"> </w:t>
      </w:r>
      <w:proofErr w:type="spellStart"/>
      <w:r w:rsidRPr="004A0C97">
        <w:rPr>
          <w:rFonts w:cs="Arial"/>
        </w:rPr>
        <w:t>Tsay</w:t>
      </w:r>
      <w:proofErr w:type="spellEnd"/>
      <w:r w:rsidRPr="004A0C97">
        <w:rPr>
          <w:rFonts w:cs="Arial"/>
        </w:rPr>
        <w:t xml:space="preserve">, Paul W. Stackhouse, Piotr J. </w:t>
      </w:r>
      <w:proofErr w:type="spellStart"/>
      <w:r w:rsidRPr="004A0C97">
        <w:rPr>
          <w:rFonts w:cs="Arial"/>
        </w:rPr>
        <w:t>Flatau</w:t>
      </w:r>
      <w:proofErr w:type="spellEnd"/>
      <w:r w:rsidRPr="004A0C97">
        <w:rPr>
          <w:rFonts w:cs="Arial"/>
        </w:rPr>
        <w:t>, 1990: The Relevance of the Microphysical and Radiative Properties of Cirrus Clouds to Climate and Climatic Feedback.</w:t>
      </w:r>
      <w:r w:rsidRPr="004A0C97">
        <w:rPr>
          <w:rFonts w:eastAsia="MS Gothic" w:cs="Arial"/>
        </w:rPr>
        <w:t> </w:t>
      </w:r>
      <w:r w:rsidRPr="00DA1CD7">
        <w:rPr>
          <w:rFonts w:cs="Arial"/>
          <w:i/>
        </w:rPr>
        <w:t>J. Atmos. Sci.</w:t>
      </w:r>
      <w:r w:rsidRPr="00DA1CD7">
        <w:rPr>
          <w:rFonts w:cs="Arial"/>
        </w:rPr>
        <w:t>,</w:t>
      </w:r>
      <w:r w:rsidRPr="00DA1CD7">
        <w:rPr>
          <w:rFonts w:eastAsia="MS Gothic" w:cs="Arial"/>
        </w:rPr>
        <w:t xml:space="preserve"> </w:t>
      </w:r>
      <w:r w:rsidRPr="00DA1CD7">
        <w:rPr>
          <w:rFonts w:cs="Arial"/>
        </w:rPr>
        <w:t>47, 1742–1754.</w:t>
      </w:r>
    </w:p>
    <w:p w:rsidR="00FD774A" w:rsidRPr="001A18D4" w:rsidRDefault="00FD774A" w:rsidP="00FD774A">
      <w:proofErr w:type="gramStart"/>
      <w:r w:rsidRPr="00DA1CD7">
        <w:t>Voudouri A., P. Khain, I. Carmona, O. Bellprat, F. Grazzini, E. Avgoustoglou, J.-M.</w:t>
      </w:r>
      <w:proofErr w:type="gramEnd"/>
      <w:r w:rsidRPr="00DA1CD7">
        <w:t xml:space="preserve"> Bettems, P. Kaufmann, 2017. </w:t>
      </w:r>
      <w:proofErr w:type="gramStart"/>
      <w:r w:rsidRPr="001A18D4">
        <w:t>Objective calibration of numerical weather prediction models</w:t>
      </w:r>
      <w:r>
        <w:t>.</w:t>
      </w:r>
      <w:proofErr w:type="gramEnd"/>
      <w:r>
        <w:t xml:space="preserve"> </w:t>
      </w:r>
      <w:r w:rsidRPr="001A18D4">
        <w:rPr>
          <w:i/>
        </w:rPr>
        <w:t>Atmospheric Research</w:t>
      </w:r>
      <w:r>
        <w:rPr>
          <w:i/>
        </w:rPr>
        <w:t xml:space="preserve"> </w:t>
      </w:r>
      <w:r w:rsidRPr="001A18D4">
        <w:t>(accepted for publication).</w:t>
      </w:r>
    </w:p>
    <w:p w:rsidR="00FD774A" w:rsidRDefault="00C20FE6" w:rsidP="00FD774A">
      <w:pPr>
        <w:rPr>
          <w:rFonts w:cs="Arial"/>
        </w:rPr>
      </w:pPr>
      <w:hyperlink r:id="rId9" w:history="1">
        <w:proofErr w:type="gramStart"/>
        <w:r w:rsidR="00FD774A" w:rsidRPr="002E37A5">
          <w:rPr>
            <w:rStyle w:val="-"/>
            <w:rFonts w:eastAsia="MS Gothic" w:cs="Arial"/>
            <w:color w:val="auto"/>
            <w:u w:val="none"/>
          </w:rPr>
          <w:t>Webb</w:t>
        </w:r>
      </w:hyperlink>
      <w:r w:rsidR="00FD774A" w:rsidRPr="002E37A5">
        <w:rPr>
          <w:rFonts w:cs="Arial"/>
        </w:rPr>
        <w:t xml:space="preserve"> M., </w:t>
      </w:r>
      <w:hyperlink r:id="rId10" w:history="1">
        <w:r w:rsidR="00FD774A" w:rsidRPr="002E37A5">
          <w:rPr>
            <w:rStyle w:val="-"/>
            <w:rFonts w:eastAsia="MS Gothic" w:cs="Arial"/>
            <w:color w:val="auto"/>
            <w:u w:val="none"/>
          </w:rPr>
          <w:t xml:space="preserve"> Hugo Lambert</w:t>
        </w:r>
      </w:hyperlink>
      <w:r w:rsidR="00FD774A" w:rsidRPr="002E37A5">
        <w:rPr>
          <w:rFonts w:cs="Arial"/>
        </w:rPr>
        <w:t xml:space="preserve"> F. and </w:t>
      </w:r>
      <w:hyperlink r:id="rId11" w:history="1">
        <w:r w:rsidR="00FD774A" w:rsidRPr="002E37A5">
          <w:rPr>
            <w:rStyle w:val="-"/>
            <w:rFonts w:eastAsia="MS Gothic" w:cs="Arial"/>
            <w:color w:val="auto"/>
            <w:u w:val="none"/>
          </w:rPr>
          <w:t>Gregory</w:t>
        </w:r>
      </w:hyperlink>
      <w:r w:rsidR="00FD774A" w:rsidRPr="002E37A5">
        <w:rPr>
          <w:rFonts w:cs="Arial"/>
        </w:rPr>
        <w:t xml:space="preserve"> J., 2013.</w:t>
      </w:r>
      <w:proofErr w:type="gramEnd"/>
      <w:r w:rsidR="00FD774A" w:rsidRPr="002E37A5">
        <w:rPr>
          <w:rFonts w:cs="Arial"/>
        </w:rPr>
        <w:t xml:space="preserve"> </w:t>
      </w:r>
      <w:proofErr w:type="gramStart"/>
      <w:r w:rsidR="00FD774A" w:rsidRPr="002E37A5">
        <w:rPr>
          <w:rFonts w:cs="Arial"/>
        </w:rPr>
        <w:t>Origins of differences in climate sensitivity, forcing and feedback in climate models.</w:t>
      </w:r>
      <w:proofErr w:type="gramEnd"/>
      <w:r w:rsidR="00FD774A" w:rsidRPr="002E37A5">
        <w:rPr>
          <w:rFonts w:cs="Arial"/>
        </w:rPr>
        <w:t xml:space="preserve"> </w:t>
      </w:r>
      <w:hyperlink r:id="rId12" w:history="1">
        <w:r w:rsidR="00FD774A" w:rsidRPr="002E37A5">
          <w:rPr>
            <w:rStyle w:val="-"/>
            <w:rFonts w:eastAsia="MS Gothic" w:cs="Arial"/>
            <w:i/>
            <w:color w:val="auto"/>
          </w:rPr>
          <w:t>Climate Dynamics</w:t>
        </w:r>
      </w:hyperlink>
      <w:r w:rsidR="00FD774A" w:rsidRPr="002E37A5">
        <w:rPr>
          <w:rFonts w:cs="Arial"/>
        </w:rPr>
        <w:t>, 40</w:t>
      </w:r>
      <w:r w:rsidR="00FD774A">
        <w:rPr>
          <w:rFonts w:cs="Arial"/>
        </w:rPr>
        <w:t>, 677</w:t>
      </w:r>
    </w:p>
    <w:p w:rsidR="00FD774A" w:rsidRDefault="00FD774A" w:rsidP="00FD774A">
      <w:pPr>
        <w:rPr>
          <w:rFonts w:cs="Arial"/>
        </w:rPr>
      </w:pPr>
    </w:p>
    <w:p w:rsidR="00FD774A" w:rsidRPr="00474780" w:rsidRDefault="00FD774A" w:rsidP="00FD774A">
      <w:pPr>
        <w:rPr>
          <w:rFonts w:cs="Arial"/>
        </w:rPr>
      </w:pPr>
    </w:p>
    <w:sectPr w:rsidR="00FD774A" w:rsidRPr="00474780" w:rsidSect="00680240">
      <w:headerReference w:type="even" r:id="rId13"/>
      <w:headerReference w:type="default" r:id="rId14"/>
      <w:footerReference w:type="even" r:id="rId15"/>
      <w:pgSz w:w="11894" w:h="16834" w:code="9"/>
      <w:pgMar w:top="1701" w:right="1701" w:bottom="1701" w:left="1701" w:header="1140" w:footer="1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72" w:rsidRDefault="00790E72">
      <w:r>
        <w:separator/>
      </w:r>
    </w:p>
  </w:endnote>
  <w:endnote w:type="continuationSeparator" w:id="0">
    <w:p w:rsidR="00790E72" w:rsidRDefault="00790E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DD" w:rsidRDefault="00C20FE6" w:rsidP="000F779D">
    <w:pPr>
      <w:pStyle w:val="a3"/>
      <w:framePr w:wrap="around" w:vAnchor="text" w:hAnchor="margin" w:xAlign="center" w:y="1"/>
      <w:rPr>
        <w:rStyle w:val="a4"/>
      </w:rPr>
    </w:pPr>
    <w:r>
      <w:rPr>
        <w:rStyle w:val="a4"/>
      </w:rPr>
      <w:fldChar w:fldCharType="begin"/>
    </w:r>
    <w:r w:rsidR="00BD2BDD">
      <w:rPr>
        <w:rStyle w:val="a4"/>
      </w:rPr>
      <w:instrText xml:space="preserve">PAGE  </w:instrText>
    </w:r>
    <w:r>
      <w:rPr>
        <w:rStyle w:val="a4"/>
      </w:rPr>
      <w:fldChar w:fldCharType="separate"/>
    </w:r>
    <w:r w:rsidR="00BD2BDD">
      <w:rPr>
        <w:rStyle w:val="a4"/>
        <w:noProof/>
      </w:rPr>
      <w:t>4</w:t>
    </w:r>
    <w:r>
      <w:rPr>
        <w:rStyle w:val="a4"/>
      </w:rPr>
      <w:fldChar w:fldCharType="end"/>
    </w:r>
  </w:p>
  <w:p w:rsidR="00BD2BDD" w:rsidRDefault="00BD2B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72" w:rsidRDefault="00790E72">
      <w:r>
        <w:separator/>
      </w:r>
    </w:p>
  </w:footnote>
  <w:footnote w:type="continuationSeparator" w:id="0">
    <w:p w:rsidR="00790E72" w:rsidRDefault="00790E72">
      <w:r>
        <w:continuationSeparator/>
      </w:r>
    </w:p>
  </w:footnote>
  <w:footnote w:id="1">
    <w:p w:rsidR="00456823" w:rsidRPr="00456823" w:rsidRDefault="00456823">
      <w:pPr>
        <w:pStyle w:val="a6"/>
      </w:pPr>
      <w:r>
        <w:rPr>
          <w:rStyle w:val="a7"/>
        </w:rPr>
        <w:footnoteRef/>
      </w:r>
      <w:r>
        <w:t xml:space="preserve"> See </w:t>
      </w:r>
      <w:hyperlink r:id="rId1" w:history="1">
        <w:r w:rsidRPr="00CA3DCE">
          <w:rPr>
            <w:rStyle w:val="-"/>
          </w:rPr>
          <w:t>http://www.cosmo-model.org/content/tasks/priorityProjects/calmo/default.htm</w:t>
        </w:r>
      </w:hyperlink>
      <w:r>
        <w:t xml:space="preserve"> </w:t>
      </w:r>
    </w:p>
  </w:footnote>
  <w:footnote w:id="2">
    <w:p w:rsidR="00BD2BDD" w:rsidRPr="00BE105B" w:rsidRDefault="00BD2BDD">
      <w:pPr>
        <w:pStyle w:val="a6"/>
        <w:rPr>
          <w:lang w:val="en-US"/>
        </w:rPr>
      </w:pPr>
      <w:r>
        <w:rPr>
          <w:rStyle w:val="a7"/>
        </w:rPr>
        <w:footnoteRef/>
      </w:r>
      <w:r>
        <w:t xml:space="preserve"> Some work is still necessary to wrap-up the </w:t>
      </w:r>
      <w:r w:rsidR="00FC2C4D">
        <w:t>project, the</w:t>
      </w:r>
      <w:r>
        <w:t xml:space="preserve"> effective end of the project is planned for March 2017.</w:t>
      </w:r>
    </w:p>
  </w:footnote>
  <w:footnote w:id="3">
    <w:p w:rsidR="00BD2BDD" w:rsidRPr="00A72365" w:rsidRDefault="00BD2BDD">
      <w:pPr>
        <w:pStyle w:val="a6"/>
        <w:rPr>
          <w:lang w:val="en-US"/>
        </w:rPr>
      </w:pPr>
      <w:r>
        <w:rPr>
          <w:rStyle w:val="a7"/>
        </w:rPr>
        <w:footnoteRef/>
      </w:r>
      <w:r>
        <w:t xml:space="preserve"> </w:t>
      </w:r>
      <w:r w:rsidRPr="00A72365">
        <w:rPr>
          <w:lang w:val="en-US"/>
        </w:rPr>
        <w:t xml:space="preserve">The definition of a global model </w:t>
      </w:r>
      <w:r>
        <w:rPr>
          <w:lang w:val="en-US"/>
        </w:rPr>
        <w:t>performance</w:t>
      </w:r>
      <w:r w:rsidRPr="00A72365">
        <w:rPr>
          <w:lang w:val="en-US"/>
        </w:rPr>
        <w:t xml:space="preserve"> score implies the </w:t>
      </w:r>
      <w:r>
        <w:rPr>
          <w:lang w:val="en-US"/>
        </w:rPr>
        <w:t>selection</w:t>
      </w:r>
      <w:r w:rsidRPr="00A72365">
        <w:rPr>
          <w:lang w:val="en-US"/>
        </w:rPr>
        <w:t xml:space="preserve"> of a </w:t>
      </w:r>
      <w:r>
        <w:rPr>
          <w:lang w:val="en-US"/>
        </w:rPr>
        <w:t>suitable set</w:t>
      </w:r>
      <w:r w:rsidRPr="00A72365">
        <w:rPr>
          <w:lang w:val="en-US"/>
        </w:rPr>
        <w:t xml:space="preserve"> of observations</w:t>
      </w:r>
      <w:r>
        <w:rPr>
          <w:lang w:val="en-US"/>
        </w:rPr>
        <w:t xml:space="preserve"> and the access to the associated model forward observation operators.</w:t>
      </w:r>
    </w:p>
  </w:footnote>
  <w:footnote w:id="4">
    <w:p w:rsidR="00BD2BDD" w:rsidRPr="001A142D" w:rsidRDefault="00BD2BDD">
      <w:pPr>
        <w:pStyle w:val="a6"/>
        <w:rPr>
          <w:lang w:val="en-US"/>
        </w:rPr>
      </w:pPr>
      <w:r>
        <w:rPr>
          <w:rStyle w:val="a7"/>
        </w:rPr>
        <w:footnoteRef/>
      </w:r>
      <w:r>
        <w:t xml:space="preserve"> </w:t>
      </w:r>
      <w:r w:rsidRPr="001A142D">
        <w:rPr>
          <w:lang w:val="en-US"/>
        </w:rPr>
        <w:t xml:space="preserve">A pre-selection of </w:t>
      </w:r>
      <w:r>
        <w:rPr>
          <w:lang w:val="en-US"/>
        </w:rPr>
        <w:t>significant</w:t>
      </w:r>
      <w:r w:rsidRPr="001A142D">
        <w:rPr>
          <w:lang w:val="en-US"/>
        </w:rPr>
        <w:t xml:space="preserve"> model par</w:t>
      </w:r>
      <w:r>
        <w:rPr>
          <w:lang w:val="en-US"/>
        </w:rPr>
        <w:t xml:space="preserve">ameters requires the </w:t>
      </w:r>
      <w:r w:rsidR="002520D1">
        <w:rPr>
          <w:lang w:val="en-US"/>
        </w:rPr>
        <w:t>knowledge</w:t>
      </w:r>
      <w:r>
        <w:rPr>
          <w:lang w:val="en-US"/>
        </w:rPr>
        <w:t xml:space="preserve"> of m</w:t>
      </w:r>
      <w:r w:rsidRPr="001A142D">
        <w:rPr>
          <w:lang w:val="en-US"/>
        </w:rPr>
        <w:t>odel experts.</w:t>
      </w:r>
    </w:p>
  </w:footnote>
  <w:footnote w:id="5">
    <w:p w:rsidR="00BD2BDD" w:rsidRPr="00BE105B" w:rsidRDefault="00BD2BDD">
      <w:pPr>
        <w:pStyle w:val="a6"/>
        <w:rPr>
          <w:lang w:val="en-US"/>
        </w:rPr>
      </w:pPr>
      <w:r>
        <w:rPr>
          <w:rStyle w:val="a7"/>
        </w:rPr>
        <w:footnoteRef/>
      </w:r>
      <w:r w:rsidRPr="00BE105B">
        <w:rPr>
          <w:lang w:val="en-US"/>
        </w:rPr>
        <w:t xml:space="preserve"> </w:t>
      </w:r>
      <w:r w:rsidRPr="00BE105B">
        <w:rPr>
          <w:rFonts w:cs="Arial"/>
          <w:lang w:val="en-US"/>
        </w:rPr>
        <w:t>COSI score is a universal verification score used by the COSMO consortium</w:t>
      </w:r>
      <w:r>
        <w:rPr>
          <w:rFonts w:cs="Arial"/>
          <w:lang w:val="en-US"/>
        </w:rPr>
        <w:t>.</w:t>
      </w:r>
    </w:p>
  </w:footnote>
  <w:footnote w:id="6">
    <w:p w:rsidR="004E1ACD" w:rsidRPr="004E1ACD" w:rsidRDefault="004E1ACD" w:rsidP="004E1ACD">
      <w:pPr>
        <w:pStyle w:val="a6"/>
        <w:jc w:val="both"/>
      </w:pPr>
      <w:r>
        <w:rPr>
          <w:rStyle w:val="a7"/>
        </w:rPr>
        <w:footnoteRef/>
      </w:r>
      <w:r>
        <w:t xml:space="preserve"> E.g. evaluate the possibility to introduce a geographical dependency for calibrated parameter depending on soil or surface properties (could be used for a new parameterization of the vegetation canopy which introduces a land use dependent tuning parameter).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DD" w:rsidRDefault="00C20FE6" w:rsidP="000F779D">
    <w:pPr>
      <w:pStyle w:val="a5"/>
      <w:framePr w:wrap="around" w:vAnchor="text" w:hAnchor="margin" w:xAlign="right" w:y="1"/>
      <w:rPr>
        <w:rStyle w:val="a4"/>
      </w:rPr>
    </w:pPr>
    <w:r>
      <w:rPr>
        <w:rStyle w:val="a4"/>
      </w:rPr>
      <w:fldChar w:fldCharType="begin"/>
    </w:r>
    <w:r w:rsidR="00BD2BDD">
      <w:rPr>
        <w:rStyle w:val="a4"/>
      </w:rPr>
      <w:instrText xml:space="preserve">PAGE  </w:instrText>
    </w:r>
    <w:r>
      <w:rPr>
        <w:rStyle w:val="a4"/>
      </w:rPr>
      <w:fldChar w:fldCharType="separate"/>
    </w:r>
    <w:r w:rsidR="00BD2BDD">
      <w:rPr>
        <w:rStyle w:val="a4"/>
        <w:noProof/>
      </w:rPr>
      <w:t>1</w:t>
    </w:r>
    <w:r>
      <w:rPr>
        <w:rStyle w:val="a4"/>
      </w:rPr>
      <w:fldChar w:fldCharType="end"/>
    </w:r>
  </w:p>
  <w:p w:rsidR="00BD2BDD" w:rsidRDefault="00BD2BDD" w:rsidP="000F779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DD" w:rsidRPr="00476885" w:rsidRDefault="00C20FE6" w:rsidP="000F779D">
    <w:pPr>
      <w:pStyle w:val="a5"/>
      <w:framePr w:wrap="around" w:vAnchor="text" w:hAnchor="margin" w:xAlign="right" w:y="1"/>
      <w:rPr>
        <w:rStyle w:val="a4"/>
        <w:szCs w:val="18"/>
      </w:rPr>
    </w:pPr>
    <w:r w:rsidRPr="00476885">
      <w:rPr>
        <w:rStyle w:val="a4"/>
        <w:szCs w:val="18"/>
      </w:rPr>
      <w:fldChar w:fldCharType="begin"/>
    </w:r>
    <w:r w:rsidR="00BD2BDD" w:rsidRPr="00476885">
      <w:rPr>
        <w:rStyle w:val="a4"/>
        <w:szCs w:val="18"/>
      </w:rPr>
      <w:instrText xml:space="preserve">PAGE  </w:instrText>
    </w:r>
    <w:r w:rsidRPr="00476885">
      <w:rPr>
        <w:rStyle w:val="a4"/>
        <w:szCs w:val="18"/>
      </w:rPr>
      <w:fldChar w:fldCharType="separate"/>
    </w:r>
    <w:r w:rsidR="00D819BF">
      <w:rPr>
        <w:rStyle w:val="a4"/>
        <w:noProof/>
        <w:szCs w:val="18"/>
      </w:rPr>
      <w:t>7</w:t>
    </w:r>
    <w:r w:rsidRPr="00476885">
      <w:rPr>
        <w:rStyle w:val="a4"/>
        <w:szCs w:val="18"/>
      </w:rPr>
      <w:fldChar w:fldCharType="end"/>
    </w:r>
  </w:p>
  <w:p w:rsidR="00BD2BDD" w:rsidRPr="00E526CF" w:rsidRDefault="00BD2BDD" w:rsidP="000F779D">
    <w:pPr>
      <w:pStyle w:val="a5"/>
      <w:tabs>
        <w:tab w:val="clear" w:pos="4153"/>
        <w:tab w:val="clear" w:pos="8306"/>
      </w:tabs>
      <w:ind w:right="44"/>
      <w:rPr>
        <w:rFonts w:ascii="Times New Roman" w:hAnsi="Times New Roman"/>
        <w:sz w:val="18"/>
        <w:szCs w:val="18"/>
      </w:rPr>
    </w:pPr>
    <w:r w:rsidRPr="00E526CF">
      <w:rPr>
        <w:rFonts w:ascii="Times New Roman" w:hAnsi="Times New Roman"/>
        <w:sz w:val="18"/>
        <w:szCs w:val="18"/>
      </w:rPr>
      <w:t xml:space="preserve">COSMO Priority Project </w:t>
    </w:r>
    <w:r w:rsidR="00DF4E15">
      <w:rPr>
        <w:rFonts w:ascii="Times New Roman" w:hAnsi="Times New Roman"/>
        <w:sz w:val="18"/>
        <w:szCs w:val="18"/>
      </w:rPr>
      <w:t>CALMO</w:t>
    </w:r>
    <w:r>
      <w:rPr>
        <w:rFonts w:ascii="Times New Roman" w:hAnsi="Times New Roman"/>
        <w:sz w:val="18"/>
        <w:szCs w:val="18"/>
      </w:rPr>
      <w:t>–MAX</w:t>
    </w:r>
    <w:r w:rsidR="00DF4E15">
      <w:rPr>
        <w:rFonts w:ascii="Times New Roman" w:hAnsi="Times New Roman"/>
        <w:sz w:val="18"/>
        <w:szCs w:val="18"/>
      </w:rPr>
      <w:t>,</w:t>
    </w:r>
    <w:r>
      <w:rPr>
        <w:rFonts w:ascii="Times New Roman" w:hAnsi="Times New Roman"/>
        <w:sz w:val="18"/>
        <w:szCs w:val="18"/>
      </w:rPr>
      <w:t xml:space="preserve"> </w:t>
    </w:r>
    <w:r w:rsidRPr="00E526CF">
      <w:rPr>
        <w:rFonts w:ascii="Times New Roman" w:hAnsi="Times New Roman"/>
        <w:sz w:val="18"/>
        <w:szCs w:val="18"/>
      </w:rPr>
      <w:t>Project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1D5"/>
    <w:multiLevelType w:val="hybridMultilevel"/>
    <w:tmpl w:val="8AC8AE94"/>
    <w:lvl w:ilvl="0" w:tplc="FF6ECFD4">
      <w:start w:val="1"/>
      <w:numFmt w:val="bullet"/>
      <w:lvlText w:val="•"/>
      <w:lvlJc w:val="left"/>
      <w:pPr>
        <w:tabs>
          <w:tab w:val="num" w:pos="720"/>
        </w:tabs>
        <w:ind w:left="720" w:hanging="360"/>
      </w:pPr>
      <w:rPr>
        <w:rFonts w:ascii="Arial" w:hAnsi="Arial" w:hint="default"/>
      </w:rPr>
    </w:lvl>
    <w:lvl w:ilvl="1" w:tplc="90DA5F74">
      <w:start w:val="1"/>
      <w:numFmt w:val="bullet"/>
      <w:lvlText w:val="•"/>
      <w:lvlJc w:val="left"/>
      <w:pPr>
        <w:tabs>
          <w:tab w:val="num" w:pos="1440"/>
        </w:tabs>
        <w:ind w:left="1440" w:hanging="360"/>
      </w:pPr>
      <w:rPr>
        <w:rFonts w:ascii="Arial" w:hAnsi="Arial" w:hint="default"/>
      </w:rPr>
    </w:lvl>
    <w:lvl w:ilvl="2" w:tplc="3D703DE6">
      <w:start w:val="1035"/>
      <w:numFmt w:val="bullet"/>
      <w:lvlText w:val="•"/>
      <w:lvlJc w:val="left"/>
      <w:pPr>
        <w:tabs>
          <w:tab w:val="num" w:pos="2160"/>
        </w:tabs>
        <w:ind w:left="2160" w:hanging="360"/>
      </w:pPr>
      <w:rPr>
        <w:rFonts w:ascii="Arial" w:hAnsi="Arial" w:hint="default"/>
      </w:rPr>
    </w:lvl>
    <w:lvl w:ilvl="3" w:tplc="317CB522">
      <w:start w:val="1035"/>
      <w:numFmt w:val="bullet"/>
      <w:lvlText w:val="•"/>
      <w:lvlJc w:val="left"/>
      <w:pPr>
        <w:tabs>
          <w:tab w:val="num" w:pos="2880"/>
        </w:tabs>
        <w:ind w:left="2880" w:hanging="360"/>
      </w:pPr>
      <w:rPr>
        <w:rFonts w:ascii="Arial" w:hAnsi="Arial" w:hint="default"/>
      </w:rPr>
    </w:lvl>
    <w:lvl w:ilvl="4" w:tplc="5F2EC44C">
      <w:start w:val="1"/>
      <w:numFmt w:val="bullet"/>
      <w:lvlText w:val="•"/>
      <w:lvlJc w:val="left"/>
      <w:pPr>
        <w:tabs>
          <w:tab w:val="num" w:pos="3600"/>
        </w:tabs>
        <w:ind w:left="3600" w:hanging="360"/>
      </w:pPr>
      <w:rPr>
        <w:rFonts w:ascii="Arial" w:hAnsi="Arial" w:hint="default"/>
      </w:rPr>
    </w:lvl>
    <w:lvl w:ilvl="5" w:tplc="2AE893B6" w:tentative="1">
      <w:start w:val="1"/>
      <w:numFmt w:val="bullet"/>
      <w:lvlText w:val="•"/>
      <w:lvlJc w:val="left"/>
      <w:pPr>
        <w:tabs>
          <w:tab w:val="num" w:pos="4320"/>
        </w:tabs>
        <w:ind w:left="4320" w:hanging="360"/>
      </w:pPr>
      <w:rPr>
        <w:rFonts w:ascii="Arial" w:hAnsi="Arial" w:hint="default"/>
      </w:rPr>
    </w:lvl>
    <w:lvl w:ilvl="6" w:tplc="43209E20" w:tentative="1">
      <w:start w:val="1"/>
      <w:numFmt w:val="bullet"/>
      <w:lvlText w:val="•"/>
      <w:lvlJc w:val="left"/>
      <w:pPr>
        <w:tabs>
          <w:tab w:val="num" w:pos="5040"/>
        </w:tabs>
        <w:ind w:left="5040" w:hanging="360"/>
      </w:pPr>
      <w:rPr>
        <w:rFonts w:ascii="Arial" w:hAnsi="Arial" w:hint="default"/>
      </w:rPr>
    </w:lvl>
    <w:lvl w:ilvl="7" w:tplc="D980A5EC" w:tentative="1">
      <w:start w:val="1"/>
      <w:numFmt w:val="bullet"/>
      <w:lvlText w:val="•"/>
      <w:lvlJc w:val="left"/>
      <w:pPr>
        <w:tabs>
          <w:tab w:val="num" w:pos="5760"/>
        </w:tabs>
        <w:ind w:left="5760" w:hanging="360"/>
      </w:pPr>
      <w:rPr>
        <w:rFonts w:ascii="Arial" w:hAnsi="Arial" w:hint="default"/>
      </w:rPr>
    </w:lvl>
    <w:lvl w:ilvl="8" w:tplc="D208059E" w:tentative="1">
      <w:start w:val="1"/>
      <w:numFmt w:val="bullet"/>
      <w:lvlText w:val="•"/>
      <w:lvlJc w:val="left"/>
      <w:pPr>
        <w:tabs>
          <w:tab w:val="num" w:pos="6480"/>
        </w:tabs>
        <w:ind w:left="6480" w:hanging="360"/>
      </w:pPr>
      <w:rPr>
        <w:rFonts w:ascii="Arial" w:hAnsi="Arial" w:hint="default"/>
      </w:rPr>
    </w:lvl>
  </w:abstractNum>
  <w:abstractNum w:abstractNumId="1">
    <w:nsid w:val="0AD112B1"/>
    <w:multiLevelType w:val="multilevel"/>
    <w:tmpl w:val="924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E43BA"/>
    <w:multiLevelType w:val="hybridMultilevel"/>
    <w:tmpl w:val="FAD212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0DB4CA6"/>
    <w:multiLevelType w:val="hybridMultilevel"/>
    <w:tmpl w:val="2B82A01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1687531"/>
    <w:multiLevelType w:val="hybridMultilevel"/>
    <w:tmpl w:val="74C2D51E"/>
    <w:lvl w:ilvl="0" w:tplc="2042F7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73D2A"/>
    <w:multiLevelType w:val="hybridMultilevel"/>
    <w:tmpl w:val="56C64500"/>
    <w:lvl w:ilvl="0" w:tplc="08070001">
      <w:start w:val="1"/>
      <w:numFmt w:val="bullet"/>
      <w:lvlText w:val=""/>
      <w:lvlJc w:val="left"/>
      <w:pPr>
        <w:ind w:left="789" w:hanging="360"/>
      </w:pPr>
      <w:rPr>
        <w:rFonts w:ascii="Symbol" w:hAnsi="Symbol" w:hint="default"/>
      </w:rPr>
    </w:lvl>
    <w:lvl w:ilvl="1" w:tplc="08070003" w:tentative="1">
      <w:start w:val="1"/>
      <w:numFmt w:val="bullet"/>
      <w:lvlText w:val="o"/>
      <w:lvlJc w:val="left"/>
      <w:pPr>
        <w:ind w:left="1509" w:hanging="360"/>
      </w:pPr>
      <w:rPr>
        <w:rFonts w:ascii="Courier New" w:hAnsi="Courier New" w:cs="Courier New" w:hint="default"/>
      </w:rPr>
    </w:lvl>
    <w:lvl w:ilvl="2" w:tplc="08070005" w:tentative="1">
      <w:start w:val="1"/>
      <w:numFmt w:val="bullet"/>
      <w:lvlText w:val=""/>
      <w:lvlJc w:val="left"/>
      <w:pPr>
        <w:ind w:left="2229" w:hanging="360"/>
      </w:pPr>
      <w:rPr>
        <w:rFonts w:ascii="Wingdings" w:hAnsi="Wingdings" w:hint="default"/>
      </w:rPr>
    </w:lvl>
    <w:lvl w:ilvl="3" w:tplc="08070001" w:tentative="1">
      <w:start w:val="1"/>
      <w:numFmt w:val="bullet"/>
      <w:lvlText w:val=""/>
      <w:lvlJc w:val="left"/>
      <w:pPr>
        <w:ind w:left="2949" w:hanging="360"/>
      </w:pPr>
      <w:rPr>
        <w:rFonts w:ascii="Symbol" w:hAnsi="Symbol" w:hint="default"/>
      </w:rPr>
    </w:lvl>
    <w:lvl w:ilvl="4" w:tplc="08070003" w:tentative="1">
      <w:start w:val="1"/>
      <w:numFmt w:val="bullet"/>
      <w:lvlText w:val="o"/>
      <w:lvlJc w:val="left"/>
      <w:pPr>
        <w:ind w:left="3669" w:hanging="360"/>
      </w:pPr>
      <w:rPr>
        <w:rFonts w:ascii="Courier New" w:hAnsi="Courier New" w:cs="Courier New" w:hint="default"/>
      </w:rPr>
    </w:lvl>
    <w:lvl w:ilvl="5" w:tplc="08070005" w:tentative="1">
      <w:start w:val="1"/>
      <w:numFmt w:val="bullet"/>
      <w:lvlText w:val=""/>
      <w:lvlJc w:val="left"/>
      <w:pPr>
        <w:ind w:left="4389" w:hanging="360"/>
      </w:pPr>
      <w:rPr>
        <w:rFonts w:ascii="Wingdings" w:hAnsi="Wingdings" w:hint="default"/>
      </w:rPr>
    </w:lvl>
    <w:lvl w:ilvl="6" w:tplc="08070001" w:tentative="1">
      <w:start w:val="1"/>
      <w:numFmt w:val="bullet"/>
      <w:lvlText w:val=""/>
      <w:lvlJc w:val="left"/>
      <w:pPr>
        <w:ind w:left="5109" w:hanging="360"/>
      </w:pPr>
      <w:rPr>
        <w:rFonts w:ascii="Symbol" w:hAnsi="Symbol" w:hint="default"/>
      </w:rPr>
    </w:lvl>
    <w:lvl w:ilvl="7" w:tplc="08070003" w:tentative="1">
      <w:start w:val="1"/>
      <w:numFmt w:val="bullet"/>
      <w:lvlText w:val="o"/>
      <w:lvlJc w:val="left"/>
      <w:pPr>
        <w:ind w:left="5829" w:hanging="360"/>
      </w:pPr>
      <w:rPr>
        <w:rFonts w:ascii="Courier New" w:hAnsi="Courier New" w:cs="Courier New" w:hint="default"/>
      </w:rPr>
    </w:lvl>
    <w:lvl w:ilvl="8" w:tplc="08070005" w:tentative="1">
      <w:start w:val="1"/>
      <w:numFmt w:val="bullet"/>
      <w:lvlText w:val=""/>
      <w:lvlJc w:val="left"/>
      <w:pPr>
        <w:ind w:left="6549" w:hanging="360"/>
      </w:pPr>
      <w:rPr>
        <w:rFonts w:ascii="Wingdings" w:hAnsi="Wingdings" w:hint="default"/>
      </w:rPr>
    </w:lvl>
  </w:abstractNum>
  <w:abstractNum w:abstractNumId="6">
    <w:nsid w:val="18DA2718"/>
    <w:multiLevelType w:val="hybridMultilevel"/>
    <w:tmpl w:val="F418E8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FFE1745"/>
    <w:multiLevelType w:val="hybridMultilevel"/>
    <w:tmpl w:val="9C88AC82"/>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2D31888"/>
    <w:multiLevelType w:val="hybridMultilevel"/>
    <w:tmpl w:val="0EF056DC"/>
    <w:lvl w:ilvl="0" w:tplc="B6149D56">
      <w:numFmt w:val="bullet"/>
      <w:lvlText w:val="-"/>
      <w:lvlJc w:val="left"/>
      <w:pPr>
        <w:ind w:left="420" w:hanging="360"/>
      </w:pPr>
      <w:rPr>
        <w:rFonts w:ascii="Times New Roman" w:eastAsia="Times New Roman" w:hAnsi="Times New Roman" w:cs="Times New Roman" w:hint="default"/>
      </w:rPr>
    </w:lvl>
    <w:lvl w:ilvl="1" w:tplc="C8C0F66E">
      <w:start w:val="1"/>
      <w:numFmt w:val="bullet"/>
      <w:lvlText w:val="o"/>
      <w:lvlJc w:val="left"/>
      <w:pPr>
        <w:ind w:left="1140" w:hanging="360"/>
      </w:pPr>
      <w:rPr>
        <w:rFonts w:ascii="Times New Roman" w:hAnsi="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ACB211E"/>
    <w:multiLevelType w:val="hybridMultilevel"/>
    <w:tmpl w:val="7C30CA14"/>
    <w:lvl w:ilvl="0" w:tplc="E6502DB8">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58864E94"/>
    <w:multiLevelType w:val="hybridMultilevel"/>
    <w:tmpl w:val="C9A66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507EE"/>
    <w:multiLevelType w:val="hybridMultilevel"/>
    <w:tmpl w:val="CE32EAD0"/>
    <w:lvl w:ilvl="0" w:tplc="2042F7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23522B"/>
    <w:multiLevelType w:val="hybridMultilevel"/>
    <w:tmpl w:val="55C0F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94E2F"/>
    <w:multiLevelType w:val="hybridMultilevel"/>
    <w:tmpl w:val="AF8AC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1262A29"/>
    <w:multiLevelType w:val="hybridMultilevel"/>
    <w:tmpl w:val="314A48CE"/>
    <w:lvl w:ilvl="0" w:tplc="2042F7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C45E96"/>
    <w:multiLevelType w:val="hybridMultilevel"/>
    <w:tmpl w:val="B750E63C"/>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725869A1"/>
    <w:multiLevelType w:val="hybridMultilevel"/>
    <w:tmpl w:val="2C2C1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7A5B4698"/>
    <w:multiLevelType w:val="hybridMultilevel"/>
    <w:tmpl w:val="F0F802F2"/>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8">
    <w:nsid w:val="7AD63CAD"/>
    <w:multiLevelType w:val="hybridMultilevel"/>
    <w:tmpl w:val="F4C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4"/>
  </w:num>
  <w:num w:numId="5">
    <w:abstractNumId w:val="14"/>
  </w:num>
  <w:num w:numId="6">
    <w:abstractNumId w:val="0"/>
  </w:num>
  <w:num w:numId="7">
    <w:abstractNumId w:val="1"/>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0"/>
  </w:num>
  <w:num w:numId="12">
    <w:abstractNumId w:val="16"/>
  </w:num>
  <w:num w:numId="13">
    <w:abstractNumId w:val="2"/>
  </w:num>
  <w:num w:numId="14">
    <w:abstractNumId w:val="6"/>
  </w:num>
  <w:num w:numId="15">
    <w:abstractNumId w:val="9"/>
  </w:num>
  <w:num w:numId="16">
    <w:abstractNumId w:val="15"/>
  </w:num>
  <w:num w:numId="17">
    <w:abstractNumId w:val="5"/>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F779D"/>
    <w:rsid w:val="00002D7A"/>
    <w:rsid w:val="00010371"/>
    <w:rsid w:val="0001395C"/>
    <w:rsid w:val="000157C5"/>
    <w:rsid w:val="00042AE1"/>
    <w:rsid w:val="000658B8"/>
    <w:rsid w:val="0006747A"/>
    <w:rsid w:val="00077356"/>
    <w:rsid w:val="00085586"/>
    <w:rsid w:val="00087B98"/>
    <w:rsid w:val="00092678"/>
    <w:rsid w:val="00094611"/>
    <w:rsid w:val="00096982"/>
    <w:rsid w:val="000B0189"/>
    <w:rsid w:val="000B031A"/>
    <w:rsid w:val="000B771F"/>
    <w:rsid w:val="000B79D6"/>
    <w:rsid w:val="000B7A73"/>
    <w:rsid w:val="000C1938"/>
    <w:rsid w:val="000C6167"/>
    <w:rsid w:val="000E5C2D"/>
    <w:rsid w:val="000F1489"/>
    <w:rsid w:val="000F779D"/>
    <w:rsid w:val="000F78E7"/>
    <w:rsid w:val="00105431"/>
    <w:rsid w:val="0011048F"/>
    <w:rsid w:val="00117A3F"/>
    <w:rsid w:val="00121CA8"/>
    <w:rsid w:val="00125083"/>
    <w:rsid w:val="00143508"/>
    <w:rsid w:val="00163498"/>
    <w:rsid w:val="00165E82"/>
    <w:rsid w:val="00166037"/>
    <w:rsid w:val="00172291"/>
    <w:rsid w:val="00175FB4"/>
    <w:rsid w:val="001774BA"/>
    <w:rsid w:val="00181063"/>
    <w:rsid w:val="001814CA"/>
    <w:rsid w:val="00182309"/>
    <w:rsid w:val="00192362"/>
    <w:rsid w:val="00196114"/>
    <w:rsid w:val="001A142D"/>
    <w:rsid w:val="001A18D4"/>
    <w:rsid w:val="001B55B8"/>
    <w:rsid w:val="001B60ED"/>
    <w:rsid w:val="001D245E"/>
    <w:rsid w:val="001D69E9"/>
    <w:rsid w:val="001E33A4"/>
    <w:rsid w:val="001E3B56"/>
    <w:rsid w:val="001E3D3F"/>
    <w:rsid w:val="001E7560"/>
    <w:rsid w:val="001F08D7"/>
    <w:rsid w:val="001F13E8"/>
    <w:rsid w:val="001F1481"/>
    <w:rsid w:val="001F1ABD"/>
    <w:rsid w:val="001F260B"/>
    <w:rsid w:val="00201DB3"/>
    <w:rsid w:val="002101AF"/>
    <w:rsid w:val="0021284A"/>
    <w:rsid w:val="00215730"/>
    <w:rsid w:val="00220B4B"/>
    <w:rsid w:val="00223197"/>
    <w:rsid w:val="0022709A"/>
    <w:rsid w:val="00230887"/>
    <w:rsid w:val="00233FB9"/>
    <w:rsid w:val="002357F4"/>
    <w:rsid w:val="00235ED4"/>
    <w:rsid w:val="00241C17"/>
    <w:rsid w:val="002520D1"/>
    <w:rsid w:val="002570E1"/>
    <w:rsid w:val="00260759"/>
    <w:rsid w:val="002620CB"/>
    <w:rsid w:val="0027372E"/>
    <w:rsid w:val="00292B74"/>
    <w:rsid w:val="002A6FED"/>
    <w:rsid w:val="002B0CEC"/>
    <w:rsid w:val="002B1495"/>
    <w:rsid w:val="002B2E77"/>
    <w:rsid w:val="002B3DC2"/>
    <w:rsid w:val="002B4D85"/>
    <w:rsid w:val="002C3A8A"/>
    <w:rsid w:val="002C5AC6"/>
    <w:rsid w:val="002D7728"/>
    <w:rsid w:val="002E37A5"/>
    <w:rsid w:val="002F0161"/>
    <w:rsid w:val="002F20E4"/>
    <w:rsid w:val="002F67D0"/>
    <w:rsid w:val="002F6F97"/>
    <w:rsid w:val="003076FD"/>
    <w:rsid w:val="00307997"/>
    <w:rsid w:val="003079B2"/>
    <w:rsid w:val="0031095F"/>
    <w:rsid w:val="00310974"/>
    <w:rsid w:val="00310BA1"/>
    <w:rsid w:val="003134E2"/>
    <w:rsid w:val="003135BF"/>
    <w:rsid w:val="00316115"/>
    <w:rsid w:val="00320436"/>
    <w:rsid w:val="003259B6"/>
    <w:rsid w:val="003262B7"/>
    <w:rsid w:val="003266B5"/>
    <w:rsid w:val="003336E0"/>
    <w:rsid w:val="00335C9C"/>
    <w:rsid w:val="00342DA2"/>
    <w:rsid w:val="003433C2"/>
    <w:rsid w:val="00343DFA"/>
    <w:rsid w:val="00347AEE"/>
    <w:rsid w:val="00350A61"/>
    <w:rsid w:val="0036308D"/>
    <w:rsid w:val="0036392A"/>
    <w:rsid w:val="0037014F"/>
    <w:rsid w:val="00370903"/>
    <w:rsid w:val="003716C2"/>
    <w:rsid w:val="00380517"/>
    <w:rsid w:val="00381A0D"/>
    <w:rsid w:val="00386686"/>
    <w:rsid w:val="00391BCD"/>
    <w:rsid w:val="00397993"/>
    <w:rsid w:val="003A1447"/>
    <w:rsid w:val="003B4242"/>
    <w:rsid w:val="003B4C62"/>
    <w:rsid w:val="003B52BC"/>
    <w:rsid w:val="003C1B74"/>
    <w:rsid w:val="003C31FE"/>
    <w:rsid w:val="003C3767"/>
    <w:rsid w:val="003D2A0B"/>
    <w:rsid w:val="003E001F"/>
    <w:rsid w:val="003E0D1A"/>
    <w:rsid w:val="003E3A2D"/>
    <w:rsid w:val="003E7766"/>
    <w:rsid w:val="003F40C0"/>
    <w:rsid w:val="0041180E"/>
    <w:rsid w:val="004156C5"/>
    <w:rsid w:val="004269CE"/>
    <w:rsid w:val="00431AEE"/>
    <w:rsid w:val="00432812"/>
    <w:rsid w:val="00443754"/>
    <w:rsid w:val="00444444"/>
    <w:rsid w:val="00444840"/>
    <w:rsid w:val="004500E5"/>
    <w:rsid w:val="00450B24"/>
    <w:rsid w:val="0045418F"/>
    <w:rsid w:val="00456823"/>
    <w:rsid w:val="004569D7"/>
    <w:rsid w:val="00462FC3"/>
    <w:rsid w:val="0046378A"/>
    <w:rsid w:val="004706AA"/>
    <w:rsid w:val="004718F1"/>
    <w:rsid w:val="00472287"/>
    <w:rsid w:val="004735BD"/>
    <w:rsid w:val="00474780"/>
    <w:rsid w:val="004778D1"/>
    <w:rsid w:val="00477E41"/>
    <w:rsid w:val="004838E2"/>
    <w:rsid w:val="004841E6"/>
    <w:rsid w:val="00485655"/>
    <w:rsid w:val="00491EA3"/>
    <w:rsid w:val="00495B99"/>
    <w:rsid w:val="00497E7B"/>
    <w:rsid w:val="004A0C97"/>
    <w:rsid w:val="004A3321"/>
    <w:rsid w:val="004A4F1A"/>
    <w:rsid w:val="004B3320"/>
    <w:rsid w:val="004B6144"/>
    <w:rsid w:val="004B650A"/>
    <w:rsid w:val="004B6FC9"/>
    <w:rsid w:val="004C36D4"/>
    <w:rsid w:val="004D553F"/>
    <w:rsid w:val="004D5593"/>
    <w:rsid w:val="004D7119"/>
    <w:rsid w:val="004E1ACD"/>
    <w:rsid w:val="004E7054"/>
    <w:rsid w:val="004F06DD"/>
    <w:rsid w:val="004F52A0"/>
    <w:rsid w:val="004F62B9"/>
    <w:rsid w:val="004F6B70"/>
    <w:rsid w:val="00523E54"/>
    <w:rsid w:val="0053723E"/>
    <w:rsid w:val="005443A0"/>
    <w:rsid w:val="005547FD"/>
    <w:rsid w:val="0055625D"/>
    <w:rsid w:val="00567CB2"/>
    <w:rsid w:val="00572E47"/>
    <w:rsid w:val="00573212"/>
    <w:rsid w:val="0057534E"/>
    <w:rsid w:val="0058222B"/>
    <w:rsid w:val="00584F38"/>
    <w:rsid w:val="005916BC"/>
    <w:rsid w:val="00597BA0"/>
    <w:rsid w:val="005A13AC"/>
    <w:rsid w:val="005B0F97"/>
    <w:rsid w:val="005B43A7"/>
    <w:rsid w:val="005B5887"/>
    <w:rsid w:val="005C3AEE"/>
    <w:rsid w:val="005C452C"/>
    <w:rsid w:val="005C4E3A"/>
    <w:rsid w:val="005D1CB1"/>
    <w:rsid w:val="005D277D"/>
    <w:rsid w:val="005D3952"/>
    <w:rsid w:val="005E6197"/>
    <w:rsid w:val="005F01F7"/>
    <w:rsid w:val="005F06A4"/>
    <w:rsid w:val="005F535C"/>
    <w:rsid w:val="005F6D57"/>
    <w:rsid w:val="00610261"/>
    <w:rsid w:val="006225FE"/>
    <w:rsid w:val="00630F0F"/>
    <w:rsid w:val="00631CA2"/>
    <w:rsid w:val="0064317D"/>
    <w:rsid w:val="00644F56"/>
    <w:rsid w:val="00653374"/>
    <w:rsid w:val="006608EE"/>
    <w:rsid w:val="00662431"/>
    <w:rsid w:val="0066325E"/>
    <w:rsid w:val="00670545"/>
    <w:rsid w:val="0067345C"/>
    <w:rsid w:val="0067734F"/>
    <w:rsid w:val="00680240"/>
    <w:rsid w:val="0068087A"/>
    <w:rsid w:val="00684EA4"/>
    <w:rsid w:val="006930FB"/>
    <w:rsid w:val="006A1F75"/>
    <w:rsid w:val="006A2BFC"/>
    <w:rsid w:val="006B4A4B"/>
    <w:rsid w:val="006B5272"/>
    <w:rsid w:val="006B620A"/>
    <w:rsid w:val="006C3F9A"/>
    <w:rsid w:val="006C5D8C"/>
    <w:rsid w:val="006C7E2C"/>
    <w:rsid w:val="006D1D81"/>
    <w:rsid w:val="006E3B17"/>
    <w:rsid w:val="006E585C"/>
    <w:rsid w:val="006F19DD"/>
    <w:rsid w:val="006F332C"/>
    <w:rsid w:val="00701F3A"/>
    <w:rsid w:val="007044AB"/>
    <w:rsid w:val="00707F11"/>
    <w:rsid w:val="00716ACC"/>
    <w:rsid w:val="00730AE5"/>
    <w:rsid w:val="007338C4"/>
    <w:rsid w:val="00736AA5"/>
    <w:rsid w:val="00740CD4"/>
    <w:rsid w:val="007454F0"/>
    <w:rsid w:val="00746E54"/>
    <w:rsid w:val="007475FA"/>
    <w:rsid w:val="00750357"/>
    <w:rsid w:val="00751B41"/>
    <w:rsid w:val="007524F9"/>
    <w:rsid w:val="00767AC4"/>
    <w:rsid w:val="0077275C"/>
    <w:rsid w:val="00780891"/>
    <w:rsid w:val="00782069"/>
    <w:rsid w:val="00787779"/>
    <w:rsid w:val="007907E4"/>
    <w:rsid w:val="00790E72"/>
    <w:rsid w:val="00794E09"/>
    <w:rsid w:val="007A745A"/>
    <w:rsid w:val="007B141F"/>
    <w:rsid w:val="007C3B40"/>
    <w:rsid w:val="007C43C5"/>
    <w:rsid w:val="007D0044"/>
    <w:rsid w:val="007D78B0"/>
    <w:rsid w:val="007E3372"/>
    <w:rsid w:val="007E5BBA"/>
    <w:rsid w:val="007F0C98"/>
    <w:rsid w:val="007F1ADE"/>
    <w:rsid w:val="007F7601"/>
    <w:rsid w:val="00803B4B"/>
    <w:rsid w:val="008202BB"/>
    <w:rsid w:val="00821C7E"/>
    <w:rsid w:val="00824DF7"/>
    <w:rsid w:val="00826573"/>
    <w:rsid w:val="008411DE"/>
    <w:rsid w:val="00845156"/>
    <w:rsid w:val="00845163"/>
    <w:rsid w:val="0085056E"/>
    <w:rsid w:val="00857B8E"/>
    <w:rsid w:val="00857D71"/>
    <w:rsid w:val="00860959"/>
    <w:rsid w:val="0087009F"/>
    <w:rsid w:val="00874950"/>
    <w:rsid w:val="00877E6A"/>
    <w:rsid w:val="00884186"/>
    <w:rsid w:val="0088511A"/>
    <w:rsid w:val="008B0FA4"/>
    <w:rsid w:val="008B1E97"/>
    <w:rsid w:val="008B44E0"/>
    <w:rsid w:val="008B5D01"/>
    <w:rsid w:val="008C4B9C"/>
    <w:rsid w:val="008D05B7"/>
    <w:rsid w:val="008F4B50"/>
    <w:rsid w:val="00900090"/>
    <w:rsid w:val="0090360C"/>
    <w:rsid w:val="00904570"/>
    <w:rsid w:val="009144D6"/>
    <w:rsid w:val="00914DDA"/>
    <w:rsid w:val="0092437C"/>
    <w:rsid w:val="00924E1D"/>
    <w:rsid w:val="00930E9D"/>
    <w:rsid w:val="00935AA2"/>
    <w:rsid w:val="00937F3E"/>
    <w:rsid w:val="00940935"/>
    <w:rsid w:val="00944E45"/>
    <w:rsid w:val="009450BE"/>
    <w:rsid w:val="00952295"/>
    <w:rsid w:val="009542DB"/>
    <w:rsid w:val="00955468"/>
    <w:rsid w:val="00956F6F"/>
    <w:rsid w:val="00957A6A"/>
    <w:rsid w:val="009613C9"/>
    <w:rsid w:val="0096305F"/>
    <w:rsid w:val="00975415"/>
    <w:rsid w:val="00977B2D"/>
    <w:rsid w:val="00977C83"/>
    <w:rsid w:val="00980DDF"/>
    <w:rsid w:val="009812C5"/>
    <w:rsid w:val="009822A0"/>
    <w:rsid w:val="009B3F16"/>
    <w:rsid w:val="009C0B0F"/>
    <w:rsid w:val="009C49A4"/>
    <w:rsid w:val="009E7D83"/>
    <w:rsid w:val="009F199D"/>
    <w:rsid w:val="009F1BE7"/>
    <w:rsid w:val="009F5BEC"/>
    <w:rsid w:val="00A044BF"/>
    <w:rsid w:val="00A244D7"/>
    <w:rsid w:val="00A24B95"/>
    <w:rsid w:val="00A32F44"/>
    <w:rsid w:val="00A46BF8"/>
    <w:rsid w:val="00A5000A"/>
    <w:rsid w:val="00A50E6C"/>
    <w:rsid w:val="00A526EA"/>
    <w:rsid w:val="00A64DB0"/>
    <w:rsid w:val="00A66A85"/>
    <w:rsid w:val="00A72365"/>
    <w:rsid w:val="00A74496"/>
    <w:rsid w:val="00A75E7E"/>
    <w:rsid w:val="00A84396"/>
    <w:rsid w:val="00A903FE"/>
    <w:rsid w:val="00AB0A47"/>
    <w:rsid w:val="00AB241A"/>
    <w:rsid w:val="00AB32DC"/>
    <w:rsid w:val="00AB42FE"/>
    <w:rsid w:val="00AC4FB0"/>
    <w:rsid w:val="00AC76A3"/>
    <w:rsid w:val="00AD4541"/>
    <w:rsid w:val="00AD5CA3"/>
    <w:rsid w:val="00AE11D2"/>
    <w:rsid w:val="00AF46F2"/>
    <w:rsid w:val="00B00419"/>
    <w:rsid w:val="00B12CA2"/>
    <w:rsid w:val="00B24972"/>
    <w:rsid w:val="00B310CA"/>
    <w:rsid w:val="00B338C6"/>
    <w:rsid w:val="00B33B05"/>
    <w:rsid w:val="00B41E6D"/>
    <w:rsid w:val="00B46A9C"/>
    <w:rsid w:val="00B504DC"/>
    <w:rsid w:val="00B54F0A"/>
    <w:rsid w:val="00B673EE"/>
    <w:rsid w:val="00B811C8"/>
    <w:rsid w:val="00B8145A"/>
    <w:rsid w:val="00B865A1"/>
    <w:rsid w:val="00B87F7E"/>
    <w:rsid w:val="00B911F5"/>
    <w:rsid w:val="00B961F5"/>
    <w:rsid w:val="00BA5AF6"/>
    <w:rsid w:val="00BB0F8E"/>
    <w:rsid w:val="00BB6774"/>
    <w:rsid w:val="00BC67A0"/>
    <w:rsid w:val="00BD24A6"/>
    <w:rsid w:val="00BD2BDD"/>
    <w:rsid w:val="00BD35B0"/>
    <w:rsid w:val="00BE105B"/>
    <w:rsid w:val="00BE678B"/>
    <w:rsid w:val="00BE7292"/>
    <w:rsid w:val="00BF0993"/>
    <w:rsid w:val="00C00E75"/>
    <w:rsid w:val="00C0221C"/>
    <w:rsid w:val="00C167BF"/>
    <w:rsid w:val="00C16A73"/>
    <w:rsid w:val="00C173C2"/>
    <w:rsid w:val="00C17AE7"/>
    <w:rsid w:val="00C20FE6"/>
    <w:rsid w:val="00C21F8D"/>
    <w:rsid w:val="00C27FAC"/>
    <w:rsid w:val="00C46983"/>
    <w:rsid w:val="00C63426"/>
    <w:rsid w:val="00C66139"/>
    <w:rsid w:val="00C67826"/>
    <w:rsid w:val="00C700F2"/>
    <w:rsid w:val="00C72349"/>
    <w:rsid w:val="00C764B6"/>
    <w:rsid w:val="00C77C40"/>
    <w:rsid w:val="00C77E46"/>
    <w:rsid w:val="00C816F1"/>
    <w:rsid w:val="00C83A28"/>
    <w:rsid w:val="00C85D2B"/>
    <w:rsid w:val="00C96CAC"/>
    <w:rsid w:val="00CA248D"/>
    <w:rsid w:val="00CA45DE"/>
    <w:rsid w:val="00CB2322"/>
    <w:rsid w:val="00CB39F9"/>
    <w:rsid w:val="00CB55B5"/>
    <w:rsid w:val="00CB68EA"/>
    <w:rsid w:val="00CB740C"/>
    <w:rsid w:val="00CC2EAB"/>
    <w:rsid w:val="00CD02FB"/>
    <w:rsid w:val="00CD08C9"/>
    <w:rsid w:val="00CD3572"/>
    <w:rsid w:val="00CE091B"/>
    <w:rsid w:val="00CF3C67"/>
    <w:rsid w:val="00D00A47"/>
    <w:rsid w:val="00D02579"/>
    <w:rsid w:val="00D0306A"/>
    <w:rsid w:val="00D118C6"/>
    <w:rsid w:val="00D17072"/>
    <w:rsid w:val="00D21BBB"/>
    <w:rsid w:val="00D224D2"/>
    <w:rsid w:val="00D34AE9"/>
    <w:rsid w:val="00D40448"/>
    <w:rsid w:val="00D4159A"/>
    <w:rsid w:val="00D43E81"/>
    <w:rsid w:val="00D45874"/>
    <w:rsid w:val="00D459BA"/>
    <w:rsid w:val="00D54840"/>
    <w:rsid w:val="00D55A39"/>
    <w:rsid w:val="00D6028B"/>
    <w:rsid w:val="00D61BB9"/>
    <w:rsid w:val="00D664AD"/>
    <w:rsid w:val="00D67826"/>
    <w:rsid w:val="00D726A2"/>
    <w:rsid w:val="00D819BF"/>
    <w:rsid w:val="00D81A24"/>
    <w:rsid w:val="00D94B2B"/>
    <w:rsid w:val="00DA0FAC"/>
    <w:rsid w:val="00DA156E"/>
    <w:rsid w:val="00DA1CD7"/>
    <w:rsid w:val="00DA7F31"/>
    <w:rsid w:val="00DC02BF"/>
    <w:rsid w:val="00DC0375"/>
    <w:rsid w:val="00DC1856"/>
    <w:rsid w:val="00DD2C58"/>
    <w:rsid w:val="00DE2C0D"/>
    <w:rsid w:val="00DE3098"/>
    <w:rsid w:val="00DE7B59"/>
    <w:rsid w:val="00DF4E15"/>
    <w:rsid w:val="00DF65C4"/>
    <w:rsid w:val="00E017AD"/>
    <w:rsid w:val="00E01837"/>
    <w:rsid w:val="00E034AC"/>
    <w:rsid w:val="00E041CD"/>
    <w:rsid w:val="00E05148"/>
    <w:rsid w:val="00E118CB"/>
    <w:rsid w:val="00E136E8"/>
    <w:rsid w:val="00E16D7C"/>
    <w:rsid w:val="00E2268C"/>
    <w:rsid w:val="00E27BC8"/>
    <w:rsid w:val="00E33D82"/>
    <w:rsid w:val="00E35EB3"/>
    <w:rsid w:val="00E40D8D"/>
    <w:rsid w:val="00E45A95"/>
    <w:rsid w:val="00E521A2"/>
    <w:rsid w:val="00E61F23"/>
    <w:rsid w:val="00E6234E"/>
    <w:rsid w:val="00E63E6A"/>
    <w:rsid w:val="00E7745D"/>
    <w:rsid w:val="00E915C5"/>
    <w:rsid w:val="00E96B0F"/>
    <w:rsid w:val="00EC1462"/>
    <w:rsid w:val="00EC5B56"/>
    <w:rsid w:val="00ED5734"/>
    <w:rsid w:val="00EE55E1"/>
    <w:rsid w:val="00EF67C8"/>
    <w:rsid w:val="00F0084E"/>
    <w:rsid w:val="00F05753"/>
    <w:rsid w:val="00F05F18"/>
    <w:rsid w:val="00F06867"/>
    <w:rsid w:val="00F121E0"/>
    <w:rsid w:val="00F1544A"/>
    <w:rsid w:val="00F25011"/>
    <w:rsid w:val="00F25051"/>
    <w:rsid w:val="00F25A34"/>
    <w:rsid w:val="00F25E77"/>
    <w:rsid w:val="00F31D7D"/>
    <w:rsid w:val="00F321D5"/>
    <w:rsid w:val="00F4435B"/>
    <w:rsid w:val="00F63866"/>
    <w:rsid w:val="00F9494F"/>
    <w:rsid w:val="00F970C2"/>
    <w:rsid w:val="00F97D5E"/>
    <w:rsid w:val="00FA0710"/>
    <w:rsid w:val="00FA0719"/>
    <w:rsid w:val="00FB3F51"/>
    <w:rsid w:val="00FB5D12"/>
    <w:rsid w:val="00FC2C4D"/>
    <w:rsid w:val="00FC7538"/>
    <w:rsid w:val="00FD774A"/>
    <w:rsid w:val="00FE19CD"/>
    <w:rsid w:val="00FE43EE"/>
    <w:rsid w:val="00FE74CD"/>
    <w:rsid w:val="00FF5AD8"/>
    <w:rsid w:val="00FF7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9D"/>
    <w:pPr>
      <w:spacing w:after="120"/>
    </w:pPr>
    <w:rPr>
      <w:rFonts w:ascii="Arial" w:eastAsia="Times New Roman" w:hAnsi="Arial"/>
      <w:sz w:val="22"/>
      <w:szCs w:val="22"/>
      <w:lang w:val="en-GB" w:eastAsia="de-C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779D"/>
    <w:pPr>
      <w:tabs>
        <w:tab w:val="center" w:pos="4153"/>
        <w:tab w:val="right" w:pos="8306"/>
      </w:tabs>
    </w:pPr>
  </w:style>
  <w:style w:type="character" w:styleId="a4">
    <w:name w:val="page number"/>
    <w:rsid w:val="000F779D"/>
    <w:rPr>
      <w:sz w:val="18"/>
    </w:rPr>
  </w:style>
  <w:style w:type="paragraph" w:styleId="a5">
    <w:name w:val="header"/>
    <w:basedOn w:val="a"/>
    <w:rsid w:val="000F779D"/>
    <w:pPr>
      <w:tabs>
        <w:tab w:val="center" w:pos="4153"/>
        <w:tab w:val="right" w:pos="8306"/>
      </w:tabs>
    </w:pPr>
  </w:style>
  <w:style w:type="paragraph" w:styleId="a6">
    <w:name w:val="footnote text"/>
    <w:basedOn w:val="a"/>
    <w:link w:val="Char"/>
    <w:semiHidden/>
    <w:rsid w:val="000F779D"/>
    <w:rPr>
      <w:sz w:val="20"/>
      <w:szCs w:val="20"/>
    </w:rPr>
  </w:style>
  <w:style w:type="character" w:styleId="a7">
    <w:name w:val="footnote reference"/>
    <w:semiHidden/>
    <w:rsid w:val="000F779D"/>
    <w:rPr>
      <w:vertAlign w:val="superscript"/>
    </w:rPr>
  </w:style>
  <w:style w:type="character" w:styleId="-">
    <w:name w:val="Hyperlink"/>
    <w:rsid w:val="000F779D"/>
    <w:rPr>
      <w:color w:val="0000FF"/>
      <w:u w:val="single"/>
    </w:rPr>
  </w:style>
  <w:style w:type="character" w:customStyle="1" w:styleId="Char">
    <w:name w:val="Κείμενο υποσημείωσης Char"/>
    <w:link w:val="a6"/>
    <w:locked/>
    <w:rsid w:val="000F779D"/>
    <w:rPr>
      <w:rFonts w:ascii="Arial" w:hAnsi="Arial"/>
      <w:lang w:val="en-GB" w:eastAsia="de-CH" w:bidi="ar-SA"/>
    </w:rPr>
  </w:style>
  <w:style w:type="paragraph" w:customStyle="1" w:styleId="1">
    <w:name w:val="Παράγραφος λίστας1"/>
    <w:basedOn w:val="a"/>
    <w:qFormat/>
    <w:rsid w:val="000F779D"/>
    <w:pPr>
      <w:ind w:left="720"/>
    </w:pPr>
    <w:rPr>
      <w:rFonts w:ascii="Calibri" w:eastAsia="Calibri" w:hAnsi="Calibri" w:cs="Calibri"/>
      <w:lang w:val="en-US" w:eastAsia="en-US"/>
    </w:rPr>
  </w:style>
  <w:style w:type="paragraph" w:customStyle="1" w:styleId="table9pt">
    <w:name w:val="table: 9pt"/>
    <w:rsid w:val="003076FD"/>
    <w:rPr>
      <w:rFonts w:ascii="Arial" w:eastAsia="Times New Roman" w:hAnsi="Arial"/>
      <w:sz w:val="18"/>
      <w:szCs w:val="22"/>
      <w:lang w:val="en-GB" w:eastAsia="de-CH"/>
    </w:rPr>
  </w:style>
  <w:style w:type="paragraph" w:styleId="Web">
    <w:name w:val="Normal (Web)"/>
    <w:basedOn w:val="a"/>
    <w:uiPriority w:val="99"/>
    <w:unhideWhenUsed/>
    <w:rsid w:val="003E001F"/>
    <w:pPr>
      <w:spacing w:before="100" w:beforeAutospacing="1" w:after="100" w:afterAutospacing="1"/>
    </w:pPr>
    <w:rPr>
      <w:rFonts w:ascii="Times New Roman" w:hAnsi="Times New Roman"/>
      <w:sz w:val="24"/>
      <w:szCs w:val="24"/>
      <w:lang w:val="en-US" w:eastAsia="en-US"/>
    </w:rPr>
  </w:style>
  <w:style w:type="paragraph" w:styleId="a8">
    <w:name w:val="List Paragraph"/>
    <w:basedOn w:val="a"/>
    <w:uiPriority w:val="34"/>
    <w:qFormat/>
    <w:rsid w:val="00787779"/>
    <w:pPr>
      <w:bidi/>
      <w:spacing w:after="200" w:line="276" w:lineRule="auto"/>
      <w:ind w:left="720"/>
      <w:contextualSpacing/>
    </w:pPr>
    <w:rPr>
      <w:rFonts w:asciiTheme="minorHAnsi" w:eastAsiaTheme="minorHAnsi" w:hAnsiTheme="minorHAnsi" w:cstheme="minorBidi"/>
      <w:lang w:val="en-US" w:eastAsia="en-US" w:bidi="he-IL"/>
    </w:rPr>
  </w:style>
  <w:style w:type="paragraph" w:styleId="-HTML">
    <w:name w:val="HTML Preformatted"/>
    <w:basedOn w:val="a"/>
    <w:link w:val="-HTMLChar"/>
    <w:rsid w:val="0023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sz w:val="20"/>
      <w:szCs w:val="20"/>
      <w:lang w:val="en-US" w:eastAsia="ja-JP"/>
    </w:rPr>
  </w:style>
  <w:style w:type="character" w:customStyle="1" w:styleId="-HTMLChar">
    <w:name w:val="Προ-διαμορφωμένο HTML Char"/>
    <w:basedOn w:val="a0"/>
    <w:link w:val="-HTML"/>
    <w:rsid w:val="00230887"/>
    <w:rPr>
      <w:rFonts w:ascii="Courier New" w:hAnsi="Courier New" w:cs="Courier New"/>
      <w:lang w:eastAsia="ja-JP"/>
    </w:rPr>
  </w:style>
  <w:style w:type="character" w:styleId="a9">
    <w:name w:val="Strong"/>
    <w:basedOn w:val="a0"/>
    <w:uiPriority w:val="22"/>
    <w:qFormat/>
    <w:rsid w:val="00230887"/>
    <w:rPr>
      <w:b/>
      <w:bCs/>
    </w:rPr>
  </w:style>
  <w:style w:type="paragraph" w:styleId="aa">
    <w:name w:val="annotation text"/>
    <w:basedOn w:val="a"/>
    <w:link w:val="Char0"/>
    <w:unhideWhenUsed/>
    <w:rsid w:val="00230887"/>
    <w:pPr>
      <w:widowControl w:val="0"/>
      <w:suppressAutoHyphens/>
      <w:spacing w:after="0"/>
    </w:pPr>
    <w:rPr>
      <w:rFonts w:ascii="Liberation Serif" w:eastAsia="Droid Sans Fallback" w:hAnsi="Liberation Serif" w:cs="Mangal"/>
      <w:kern w:val="1"/>
      <w:sz w:val="20"/>
      <w:szCs w:val="18"/>
      <w:lang w:val="en-US" w:eastAsia="zh-CN" w:bidi="hi-IN"/>
    </w:rPr>
  </w:style>
  <w:style w:type="character" w:customStyle="1" w:styleId="Char0">
    <w:name w:val="Κείμενο σχολίου Char"/>
    <w:basedOn w:val="a0"/>
    <w:link w:val="aa"/>
    <w:rsid w:val="00230887"/>
    <w:rPr>
      <w:rFonts w:ascii="Liberation Serif" w:eastAsia="Droid Sans Fallback" w:hAnsi="Liberation Serif" w:cs="Mangal"/>
      <w:kern w:val="1"/>
      <w:szCs w:val="18"/>
      <w:lang w:eastAsia="zh-CN" w:bidi="hi-IN"/>
    </w:rPr>
  </w:style>
  <w:style w:type="paragraph" w:customStyle="1" w:styleId="ListParagraph1">
    <w:name w:val="List Paragraph1"/>
    <w:basedOn w:val="a"/>
    <w:qFormat/>
    <w:rsid w:val="00DA0FAC"/>
    <w:pPr>
      <w:ind w:left="720"/>
    </w:pPr>
    <w:rPr>
      <w:rFonts w:ascii="Calibri" w:eastAsia="Calibri" w:hAnsi="Calibri" w:cs="Calibri"/>
      <w:lang w:val="en-US" w:eastAsia="en-US"/>
    </w:rPr>
  </w:style>
  <w:style w:type="paragraph" w:styleId="ab">
    <w:name w:val="Balloon Text"/>
    <w:basedOn w:val="a"/>
    <w:link w:val="Char1"/>
    <w:rsid w:val="002F20E4"/>
    <w:pPr>
      <w:spacing w:after="0"/>
    </w:pPr>
    <w:rPr>
      <w:rFonts w:ascii="Segoe UI" w:hAnsi="Segoe UI" w:cs="Segoe UI"/>
      <w:sz w:val="18"/>
      <w:szCs w:val="18"/>
    </w:rPr>
  </w:style>
  <w:style w:type="character" w:customStyle="1" w:styleId="Char1">
    <w:name w:val="Κείμενο πλαισίου Char"/>
    <w:basedOn w:val="a0"/>
    <w:link w:val="ab"/>
    <w:rsid w:val="002F20E4"/>
    <w:rPr>
      <w:rFonts w:ascii="Segoe UI" w:eastAsia="Times New Roman" w:hAnsi="Segoe UI" w:cs="Segoe UI"/>
      <w:sz w:val="18"/>
      <w:szCs w:val="18"/>
      <w:lang w:val="en-GB" w:eastAsia="de-CH"/>
    </w:rPr>
  </w:style>
  <w:style w:type="character" w:styleId="-0">
    <w:name w:val="FollowedHyperlink"/>
    <w:basedOn w:val="a0"/>
    <w:semiHidden/>
    <w:unhideWhenUsed/>
    <w:rsid w:val="00CB39F9"/>
    <w:rPr>
      <w:color w:val="800080" w:themeColor="followedHyperlink"/>
      <w:u w:val="single"/>
    </w:rPr>
  </w:style>
  <w:style w:type="table" w:styleId="ac">
    <w:name w:val="Table Grid"/>
    <w:basedOn w:val="a1"/>
    <w:rsid w:val="00790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9D"/>
    <w:pPr>
      <w:spacing w:after="120"/>
    </w:pPr>
    <w:rPr>
      <w:rFonts w:ascii="Arial" w:eastAsia="Times New Roman" w:hAnsi="Arial"/>
      <w:sz w:val="22"/>
      <w:szCs w:val="22"/>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779D"/>
    <w:pPr>
      <w:tabs>
        <w:tab w:val="center" w:pos="4153"/>
        <w:tab w:val="right" w:pos="8306"/>
      </w:tabs>
    </w:pPr>
  </w:style>
  <w:style w:type="character" w:styleId="PageNumber">
    <w:name w:val="page number"/>
    <w:rsid w:val="000F779D"/>
    <w:rPr>
      <w:sz w:val="18"/>
    </w:rPr>
  </w:style>
  <w:style w:type="paragraph" w:styleId="Header">
    <w:name w:val="header"/>
    <w:basedOn w:val="Normal"/>
    <w:rsid w:val="000F779D"/>
    <w:pPr>
      <w:tabs>
        <w:tab w:val="center" w:pos="4153"/>
        <w:tab w:val="right" w:pos="8306"/>
      </w:tabs>
    </w:pPr>
  </w:style>
  <w:style w:type="paragraph" w:styleId="FootnoteText">
    <w:name w:val="footnote text"/>
    <w:basedOn w:val="Normal"/>
    <w:link w:val="FootnoteTextChar"/>
    <w:semiHidden/>
    <w:rsid w:val="000F779D"/>
    <w:rPr>
      <w:sz w:val="20"/>
      <w:szCs w:val="20"/>
    </w:rPr>
  </w:style>
  <w:style w:type="character" w:styleId="FootnoteReference">
    <w:name w:val="footnote reference"/>
    <w:semiHidden/>
    <w:rsid w:val="000F779D"/>
    <w:rPr>
      <w:vertAlign w:val="superscript"/>
    </w:rPr>
  </w:style>
  <w:style w:type="character" w:styleId="Hyperlink">
    <w:name w:val="Hyperlink"/>
    <w:rsid w:val="000F779D"/>
    <w:rPr>
      <w:color w:val="0000FF"/>
      <w:u w:val="single"/>
    </w:rPr>
  </w:style>
  <w:style w:type="character" w:customStyle="1" w:styleId="FootnoteTextChar">
    <w:name w:val="Footnote Text Char"/>
    <w:link w:val="FootnoteText"/>
    <w:locked/>
    <w:rsid w:val="000F779D"/>
    <w:rPr>
      <w:rFonts w:ascii="Arial" w:hAnsi="Arial"/>
      <w:lang w:val="en-GB" w:eastAsia="de-CH" w:bidi="ar-SA"/>
    </w:rPr>
  </w:style>
  <w:style w:type="paragraph" w:customStyle="1" w:styleId="1">
    <w:name w:val="Παράγραφος λίστας1"/>
    <w:basedOn w:val="Normal"/>
    <w:qFormat/>
    <w:rsid w:val="000F779D"/>
    <w:pPr>
      <w:ind w:left="720"/>
    </w:pPr>
    <w:rPr>
      <w:rFonts w:ascii="Calibri" w:eastAsia="Calibri" w:hAnsi="Calibri" w:cs="Calibri"/>
      <w:lang w:val="en-US" w:eastAsia="en-US"/>
    </w:rPr>
  </w:style>
  <w:style w:type="paragraph" w:customStyle="1" w:styleId="table9pt">
    <w:name w:val="table: 9pt"/>
    <w:rsid w:val="003076FD"/>
    <w:rPr>
      <w:rFonts w:ascii="Arial" w:eastAsia="Times New Roman" w:hAnsi="Arial"/>
      <w:sz w:val="18"/>
      <w:szCs w:val="22"/>
      <w:lang w:val="en-GB" w:eastAsia="de-CH"/>
    </w:rPr>
  </w:style>
  <w:style w:type="paragraph" w:styleId="NormalWeb">
    <w:name w:val="Normal (Web)"/>
    <w:basedOn w:val="Normal"/>
    <w:uiPriority w:val="99"/>
    <w:unhideWhenUsed/>
    <w:rsid w:val="003E001F"/>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uiPriority w:val="34"/>
    <w:qFormat/>
    <w:rsid w:val="00787779"/>
    <w:pPr>
      <w:bidi/>
      <w:spacing w:after="200" w:line="276" w:lineRule="auto"/>
      <w:ind w:left="720"/>
      <w:contextualSpacing/>
    </w:pPr>
    <w:rPr>
      <w:rFonts w:asciiTheme="minorHAnsi" w:eastAsiaTheme="minorHAnsi" w:hAnsiTheme="minorHAnsi" w:cstheme="minorBidi"/>
      <w:lang w:val="en-US" w:eastAsia="en-US" w:bidi="he-IL"/>
    </w:rPr>
  </w:style>
  <w:style w:type="paragraph" w:styleId="HTMLPreformatted">
    <w:name w:val="HTML Preformatted"/>
    <w:basedOn w:val="Normal"/>
    <w:link w:val="HTMLPreformattedChar"/>
    <w:rsid w:val="0023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rsid w:val="00230887"/>
    <w:rPr>
      <w:rFonts w:ascii="Courier New" w:hAnsi="Courier New" w:cs="Courier New"/>
      <w:lang w:eastAsia="ja-JP"/>
    </w:rPr>
  </w:style>
  <w:style w:type="character" w:styleId="Strong">
    <w:name w:val="Strong"/>
    <w:basedOn w:val="DefaultParagraphFont"/>
    <w:uiPriority w:val="22"/>
    <w:qFormat/>
    <w:rsid w:val="00230887"/>
    <w:rPr>
      <w:b/>
      <w:bCs/>
    </w:rPr>
  </w:style>
  <w:style w:type="paragraph" w:styleId="CommentText">
    <w:name w:val="annotation text"/>
    <w:basedOn w:val="Normal"/>
    <w:link w:val="CommentTextChar"/>
    <w:unhideWhenUsed/>
    <w:rsid w:val="00230887"/>
    <w:pPr>
      <w:widowControl w:val="0"/>
      <w:suppressAutoHyphens/>
      <w:spacing w:after="0"/>
    </w:pPr>
    <w:rPr>
      <w:rFonts w:ascii="Liberation Serif" w:eastAsia="Droid Sans Fallback" w:hAnsi="Liberation Serif" w:cs="Mangal"/>
      <w:kern w:val="1"/>
      <w:sz w:val="20"/>
      <w:szCs w:val="18"/>
      <w:lang w:val="en-US" w:eastAsia="zh-CN" w:bidi="hi-IN"/>
    </w:rPr>
  </w:style>
  <w:style w:type="character" w:customStyle="1" w:styleId="CommentTextChar">
    <w:name w:val="Comment Text Char"/>
    <w:basedOn w:val="DefaultParagraphFont"/>
    <w:link w:val="CommentText"/>
    <w:rsid w:val="00230887"/>
    <w:rPr>
      <w:rFonts w:ascii="Liberation Serif" w:eastAsia="Droid Sans Fallback" w:hAnsi="Liberation Serif" w:cs="Mangal"/>
      <w:kern w:val="1"/>
      <w:szCs w:val="18"/>
      <w:lang w:eastAsia="zh-CN" w:bidi="hi-IN"/>
    </w:rPr>
  </w:style>
  <w:style w:type="paragraph" w:customStyle="1" w:styleId="ListParagraph1">
    <w:name w:val="List Paragraph1"/>
    <w:basedOn w:val="Normal"/>
    <w:qFormat/>
    <w:rsid w:val="00DA0FAC"/>
    <w:pPr>
      <w:ind w:left="720"/>
    </w:pPr>
    <w:rPr>
      <w:rFonts w:ascii="Calibri" w:eastAsia="Calibri" w:hAnsi="Calibri" w:cs="Calibri"/>
      <w:lang w:val="en-US" w:eastAsia="en-US"/>
    </w:rPr>
  </w:style>
  <w:style w:type="paragraph" w:styleId="BalloonText">
    <w:name w:val="Balloon Text"/>
    <w:basedOn w:val="Normal"/>
    <w:link w:val="BalloonTextChar"/>
    <w:rsid w:val="002F20E4"/>
    <w:pPr>
      <w:spacing w:after="0"/>
    </w:pPr>
    <w:rPr>
      <w:rFonts w:ascii="Segoe UI" w:hAnsi="Segoe UI" w:cs="Segoe UI"/>
      <w:sz w:val="18"/>
      <w:szCs w:val="18"/>
    </w:rPr>
  </w:style>
  <w:style w:type="character" w:customStyle="1" w:styleId="BalloonTextChar">
    <w:name w:val="Balloon Text Char"/>
    <w:basedOn w:val="DefaultParagraphFont"/>
    <w:link w:val="BalloonText"/>
    <w:rsid w:val="002F20E4"/>
    <w:rPr>
      <w:rFonts w:ascii="Segoe UI" w:eastAsia="Times New Roman" w:hAnsi="Segoe UI" w:cs="Segoe UI"/>
      <w:sz w:val="18"/>
      <w:szCs w:val="18"/>
      <w:lang w:val="en-GB" w:eastAsia="de-CH"/>
    </w:rPr>
  </w:style>
  <w:style w:type="character" w:styleId="FollowedHyperlink">
    <w:name w:val="FollowedHyperlink"/>
    <w:basedOn w:val="DefaultParagraphFont"/>
    <w:semiHidden/>
    <w:unhideWhenUsed/>
    <w:rsid w:val="00CB39F9"/>
    <w:rPr>
      <w:color w:val="800080" w:themeColor="followedHyperlink"/>
      <w:u w:val="single"/>
    </w:rPr>
  </w:style>
  <w:style w:type="table" w:styleId="TableGrid">
    <w:name w:val="Table Grid"/>
    <w:basedOn w:val="TableNormal"/>
    <w:rsid w:val="0079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29737283">
      <w:bodyDiv w:val="1"/>
      <w:marLeft w:val="0"/>
      <w:marRight w:val="0"/>
      <w:marTop w:val="0"/>
      <w:marBottom w:val="0"/>
      <w:divBdr>
        <w:top w:val="none" w:sz="0" w:space="0" w:color="auto"/>
        <w:left w:val="none" w:sz="0" w:space="0" w:color="auto"/>
        <w:bottom w:val="none" w:sz="0" w:space="0" w:color="auto"/>
        <w:right w:val="none" w:sz="0" w:space="0" w:color="auto"/>
      </w:divBdr>
      <w:divsChild>
        <w:div w:id="190538259">
          <w:marLeft w:val="0"/>
          <w:marRight w:val="0"/>
          <w:marTop w:val="0"/>
          <w:marBottom w:val="0"/>
          <w:divBdr>
            <w:top w:val="none" w:sz="0" w:space="0" w:color="auto"/>
            <w:left w:val="none" w:sz="0" w:space="0" w:color="auto"/>
            <w:bottom w:val="none" w:sz="0" w:space="0" w:color="auto"/>
            <w:right w:val="none" w:sz="0" w:space="0" w:color="auto"/>
          </w:divBdr>
          <w:divsChild>
            <w:div w:id="1310745470">
              <w:marLeft w:val="0"/>
              <w:marRight w:val="0"/>
              <w:marTop w:val="0"/>
              <w:marBottom w:val="0"/>
              <w:divBdr>
                <w:top w:val="none" w:sz="0" w:space="0" w:color="auto"/>
                <w:left w:val="none" w:sz="0" w:space="0" w:color="auto"/>
                <w:bottom w:val="none" w:sz="0" w:space="0" w:color="auto"/>
                <w:right w:val="none" w:sz="0" w:space="0" w:color="auto"/>
              </w:divBdr>
              <w:divsChild>
                <w:div w:id="1929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4121">
      <w:bodyDiv w:val="1"/>
      <w:marLeft w:val="0"/>
      <w:marRight w:val="0"/>
      <w:marTop w:val="0"/>
      <w:marBottom w:val="0"/>
      <w:divBdr>
        <w:top w:val="none" w:sz="0" w:space="0" w:color="auto"/>
        <w:left w:val="none" w:sz="0" w:space="0" w:color="auto"/>
        <w:bottom w:val="none" w:sz="0" w:space="0" w:color="auto"/>
        <w:right w:val="none" w:sz="0" w:space="0" w:color="auto"/>
      </w:divBdr>
    </w:div>
    <w:div w:id="521286190">
      <w:bodyDiv w:val="1"/>
      <w:marLeft w:val="0"/>
      <w:marRight w:val="0"/>
      <w:marTop w:val="0"/>
      <w:marBottom w:val="0"/>
      <w:divBdr>
        <w:top w:val="none" w:sz="0" w:space="0" w:color="auto"/>
        <w:left w:val="none" w:sz="0" w:space="0" w:color="auto"/>
        <w:bottom w:val="none" w:sz="0" w:space="0" w:color="auto"/>
        <w:right w:val="none" w:sz="0" w:space="0" w:color="auto"/>
      </w:divBdr>
    </w:div>
    <w:div w:id="587226762">
      <w:bodyDiv w:val="1"/>
      <w:marLeft w:val="0"/>
      <w:marRight w:val="0"/>
      <w:marTop w:val="0"/>
      <w:marBottom w:val="0"/>
      <w:divBdr>
        <w:top w:val="none" w:sz="0" w:space="0" w:color="auto"/>
        <w:left w:val="none" w:sz="0" w:space="0" w:color="auto"/>
        <w:bottom w:val="none" w:sz="0" w:space="0" w:color="auto"/>
        <w:right w:val="none" w:sz="0" w:space="0" w:color="auto"/>
      </w:divBdr>
    </w:div>
    <w:div w:id="714043596">
      <w:bodyDiv w:val="1"/>
      <w:marLeft w:val="0"/>
      <w:marRight w:val="0"/>
      <w:marTop w:val="0"/>
      <w:marBottom w:val="0"/>
      <w:divBdr>
        <w:top w:val="none" w:sz="0" w:space="0" w:color="auto"/>
        <w:left w:val="none" w:sz="0" w:space="0" w:color="auto"/>
        <w:bottom w:val="none" w:sz="0" w:space="0" w:color="auto"/>
        <w:right w:val="none" w:sz="0" w:space="0" w:color="auto"/>
      </w:divBdr>
      <w:divsChild>
        <w:div w:id="99759422">
          <w:marLeft w:val="1354"/>
          <w:marRight w:val="0"/>
          <w:marTop w:val="75"/>
          <w:marBottom w:val="0"/>
          <w:divBdr>
            <w:top w:val="none" w:sz="0" w:space="0" w:color="auto"/>
            <w:left w:val="none" w:sz="0" w:space="0" w:color="auto"/>
            <w:bottom w:val="none" w:sz="0" w:space="0" w:color="auto"/>
            <w:right w:val="none" w:sz="0" w:space="0" w:color="auto"/>
          </w:divBdr>
        </w:div>
        <w:div w:id="530338906">
          <w:marLeft w:val="806"/>
          <w:marRight w:val="0"/>
          <w:marTop w:val="75"/>
          <w:marBottom w:val="0"/>
          <w:divBdr>
            <w:top w:val="none" w:sz="0" w:space="0" w:color="auto"/>
            <w:left w:val="none" w:sz="0" w:space="0" w:color="auto"/>
            <w:bottom w:val="none" w:sz="0" w:space="0" w:color="auto"/>
            <w:right w:val="none" w:sz="0" w:space="0" w:color="auto"/>
          </w:divBdr>
        </w:div>
        <w:div w:id="592402022">
          <w:marLeft w:val="1886"/>
          <w:marRight w:val="0"/>
          <w:marTop w:val="75"/>
          <w:marBottom w:val="0"/>
          <w:divBdr>
            <w:top w:val="none" w:sz="0" w:space="0" w:color="auto"/>
            <w:left w:val="none" w:sz="0" w:space="0" w:color="auto"/>
            <w:bottom w:val="none" w:sz="0" w:space="0" w:color="auto"/>
            <w:right w:val="none" w:sz="0" w:space="0" w:color="auto"/>
          </w:divBdr>
        </w:div>
        <w:div w:id="641546816">
          <w:marLeft w:val="806"/>
          <w:marRight w:val="0"/>
          <w:marTop w:val="75"/>
          <w:marBottom w:val="0"/>
          <w:divBdr>
            <w:top w:val="none" w:sz="0" w:space="0" w:color="auto"/>
            <w:left w:val="none" w:sz="0" w:space="0" w:color="auto"/>
            <w:bottom w:val="none" w:sz="0" w:space="0" w:color="auto"/>
            <w:right w:val="none" w:sz="0" w:space="0" w:color="auto"/>
          </w:divBdr>
        </w:div>
        <w:div w:id="807822132">
          <w:marLeft w:val="1886"/>
          <w:marRight w:val="0"/>
          <w:marTop w:val="75"/>
          <w:marBottom w:val="0"/>
          <w:divBdr>
            <w:top w:val="none" w:sz="0" w:space="0" w:color="auto"/>
            <w:left w:val="none" w:sz="0" w:space="0" w:color="auto"/>
            <w:bottom w:val="none" w:sz="0" w:space="0" w:color="auto"/>
            <w:right w:val="none" w:sz="0" w:space="0" w:color="auto"/>
          </w:divBdr>
        </w:div>
        <w:div w:id="809517094">
          <w:marLeft w:val="1886"/>
          <w:marRight w:val="0"/>
          <w:marTop w:val="75"/>
          <w:marBottom w:val="0"/>
          <w:divBdr>
            <w:top w:val="none" w:sz="0" w:space="0" w:color="auto"/>
            <w:left w:val="none" w:sz="0" w:space="0" w:color="auto"/>
            <w:bottom w:val="none" w:sz="0" w:space="0" w:color="auto"/>
            <w:right w:val="none" w:sz="0" w:space="0" w:color="auto"/>
          </w:divBdr>
        </w:div>
        <w:div w:id="1428379572">
          <w:marLeft w:val="806"/>
          <w:marRight w:val="0"/>
          <w:marTop w:val="75"/>
          <w:marBottom w:val="0"/>
          <w:divBdr>
            <w:top w:val="none" w:sz="0" w:space="0" w:color="auto"/>
            <w:left w:val="none" w:sz="0" w:space="0" w:color="auto"/>
            <w:bottom w:val="none" w:sz="0" w:space="0" w:color="auto"/>
            <w:right w:val="none" w:sz="0" w:space="0" w:color="auto"/>
          </w:divBdr>
        </w:div>
        <w:div w:id="1639455225">
          <w:marLeft w:val="806"/>
          <w:marRight w:val="0"/>
          <w:marTop w:val="75"/>
          <w:marBottom w:val="0"/>
          <w:divBdr>
            <w:top w:val="none" w:sz="0" w:space="0" w:color="auto"/>
            <w:left w:val="none" w:sz="0" w:space="0" w:color="auto"/>
            <w:bottom w:val="none" w:sz="0" w:space="0" w:color="auto"/>
            <w:right w:val="none" w:sz="0" w:space="0" w:color="auto"/>
          </w:divBdr>
        </w:div>
        <w:div w:id="1919244715">
          <w:marLeft w:val="1886"/>
          <w:marRight w:val="0"/>
          <w:marTop w:val="75"/>
          <w:marBottom w:val="0"/>
          <w:divBdr>
            <w:top w:val="none" w:sz="0" w:space="0" w:color="auto"/>
            <w:left w:val="none" w:sz="0" w:space="0" w:color="auto"/>
            <w:bottom w:val="none" w:sz="0" w:space="0" w:color="auto"/>
            <w:right w:val="none" w:sz="0" w:space="0" w:color="auto"/>
          </w:divBdr>
        </w:div>
      </w:divsChild>
    </w:div>
    <w:div w:id="976422958">
      <w:bodyDiv w:val="1"/>
      <w:marLeft w:val="0"/>
      <w:marRight w:val="0"/>
      <w:marTop w:val="0"/>
      <w:marBottom w:val="0"/>
      <w:divBdr>
        <w:top w:val="none" w:sz="0" w:space="0" w:color="auto"/>
        <w:left w:val="none" w:sz="0" w:space="0" w:color="auto"/>
        <w:bottom w:val="none" w:sz="0" w:space="0" w:color="auto"/>
        <w:right w:val="none" w:sz="0" w:space="0" w:color="auto"/>
      </w:divBdr>
    </w:div>
    <w:div w:id="1193491787">
      <w:bodyDiv w:val="1"/>
      <w:marLeft w:val="0"/>
      <w:marRight w:val="0"/>
      <w:marTop w:val="0"/>
      <w:marBottom w:val="0"/>
      <w:divBdr>
        <w:top w:val="none" w:sz="0" w:space="0" w:color="auto"/>
        <w:left w:val="none" w:sz="0" w:space="0" w:color="auto"/>
        <w:bottom w:val="none" w:sz="0" w:space="0" w:color="auto"/>
        <w:right w:val="none" w:sz="0" w:space="0" w:color="auto"/>
      </w:divBdr>
    </w:div>
    <w:div w:id="1745757072">
      <w:bodyDiv w:val="1"/>
      <w:marLeft w:val="0"/>
      <w:marRight w:val="0"/>
      <w:marTop w:val="0"/>
      <w:marBottom w:val="0"/>
      <w:divBdr>
        <w:top w:val="none" w:sz="0" w:space="0" w:color="auto"/>
        <w:left w:val="none" w:sz="0" w:space="0" w:color="auto"/>
        <w:bottom w:val="none" w:sz="0" w:space="0" w:color="auto"/>
        <w:right w:val="none" w:sz="0" w:space="0" w:color="auto"/>
      </w:divBdr>
    </w:div>
    <w:div w:id="1800801814">
      <w:bodyDiv w:val="1"/>
      <w:marLeft w:val="0"/>
      <w:marRight w:val="0"/>
      <w:marTop w:val="0"/>
      <w:marBottom w:val="0"/>
      <w:divBdr>
        <w:top w:val="none" w:sz="0" w:space="0" w:color="auto"/>
        <w:left w:val="none" w:sz="0" w:space="0" w:color="auto"/>
        <w:bottom w:val="none" w:sz="0" w:space="0" w:color="auto"/>
        <w:right w:val="none" w:sz="0" w:space="0" w:color="auto"/>
      </w:divBdr>
    </w:div>
    <w:div w:id="19720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cosmo-model.org/mailman/listinfo/calmo"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nk.springer.com/journal/3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search?facet-author=%22Jonathan+M.+Gregory%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nk.springer.com/search?facet-author=%22F.+Hugo+Lambert%22" TargetMode="External"/><Relationship Id="rId4" Type="http://schemas.openxmlformats.org/officeDocument/2006/relationships/settings" Target="settings.xml"/><Relationship Id="rId9" Type="http://schemas.openxmlformats.org/officeDocument/2006/relationships/hyperlink" Target="http://link.springer.com/search?facet-author=%22Mark+J.+Webb%2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smo-model.org/content/tasks/priorityProjects/calmo/default.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99AA-B3CB-494E-AE23-BF449371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4022</Words>
  <Characters>22930</Characters>
  <Application>Microsoft Office Word</Application>
  <DocSecurity>0</DocSecurity>
  <Lines>191</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COSMO Priority Project CALMO :</vt:lpstr>
      <vt:lpstr>COSMO Priority Project CALMO :</vt:lpstr>
    </vt:vector>
  </TitlesOfParts>
  <Company>MeteoSwiss</Company>
  <LinksUpToDate>false</LinksUpToDate>
  <CharactersWithSpaces>26899</CharactersWithSpaces>
  <SharedDoc>false</SharedDoc>
  <HLinks>
    <vt:vector size="24" baseType="variant">
      <vt:variant>
        <vt:i4>1638404</vt:i4>
      </vt:variant>
      <vt:variant>
        <vt:i4>9</vt:i4>
      </vt:variant>
      <vt:variant>
        <vt:i4>0</vt:i4>
      </vt:variant>
      <vt:variant>
        <vt:i4>5</vt:i4>
      </vt:variant>
      <vt:variant>
        <vt:lpwstr>http://link.springer.com/journal/382</vt:lpwstr>
      </vt:variant>
      <vt:variant>
        <vt:lpwstr/>
      </vt:variant>
      <vt:variant>
        <vt:i4>2359334</vt:i4>
      </vt:variant>
      <vt:variant>
        <vt:i4>6</vt:i4>
      </vt:variant>
      <vt:variant>
        <vt:i4>0</vt:i4>
      </vt:variant>
      <vt:variant>
        <vt:i4>5</vt:i4>
      </vt:variant>
      <vt:variant>
        <vt:lpwstr>http://link.springer.com/search?facet-author=%22Jonathan+M.+Gregory%22</vt:lpwstr>
      </vt:variant>
      <vt:variant>
        <vt:lpwstr/>
      </vt:variant>
      <vt:variant>
        <vt:i4>7733345</vt:i4>
      </vt:variant>
      <vt:variant>
        <vt:i4>3</vt:i4>
      </vt:variant>
      <vt:variant>
        <vt:i4>0</vt:i4>
      </vt:variant>
      <vt:variant>
        <vt:i4>5</vt:i4>
      </vt:variant>
      <vt:variant>
        <vt:lpwstr>http://link.springer.com/search?facet-author=%22F.+Hugo+Lambert%22</vt:lpwstr>
      </vt:variant>
      <vt:variant>
        <vt:lpwstr/>
      </vt:variant>
      <vt:variant>
        <vt:i4>6553662</vt:i4>
      </vt:variant>
      <vt:variant>
        <vt:i4>0</vt:i4>
      </vt:variant>
      <vt:variant>
        <vt:i4>0</vt:i4>
      </vt:variant>
      <vt:variant>
        <vt:i4>5</vt:i4>
      </vt:variant>
      <vt:variant>
        <vt:lpwstr>http://link.springer.com/search?facet-author=%22Mark+J.+Webb%22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 Priority Project CALMO :</dc:title>
  <dc:creator>administrator</dc:creator>
  <cp:lastModifiedBy>voudouri</cp:lastModifiedBy>
  <cp:revision>6</cp:revision>
  <cp:lastPrinted>2017-02-20T11:16:00Z</cp:lastPrinted>
  <dcterms:created xsi:type="dcterms:W3CDTF">2017-04-06T07:12:00Z</dcterms:created>
  <dcterms:modified xsi:type="dcterms:W3CDTF">2017-04-06T09:58:00Z</dcterms:modified>
</cp:coreProperties>
</file>